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D6A0" w14:textId="2A371FF7" w:rsidR="00166A9B" w:rsidRPr="007922C3" w:rsidRDefault="00166A9B">
      <w:pPr>
        <w:tabs>
          <w:tab w:val="center" w:pos="4680"/>
        </w:tabs>
        <w:jc w:val="both"/>
        <w:rPr>
          <w:rFonts w:ascii="Arial" w:hAnsi="Arial" w:cs="Arial"/>
          <w:b/>
          <w:szCs w:val="24"/>
        </w:rPr>
      </w:pPr>
      <w:r w:rsidRPr="007922C3">
        <w:rPr>
          <w:rFonts w:ascii="Arial" w:hAnsi="Arial" w:cs="Arial"/>
        </w:rPr>
        <w:tab/>
      </w:r>
      <w:r w:rsidRPr="007922C3">
        <w:rPr>
          <w:rFonts w:ascii="Arial" w:hAnsi="Arial" w:cs="Arial"/>
          <w:b/>
          <w:szCs w:val="24"/>
        </w:rPr>
        <w:t xml:space="preserve">RESOLUTION NO. </w:t>
      </w:r>
      <w:r w:rsidR="005712F4" w:rsidRPr="007922C3">
        <w:rPr>
          <w:rFonts w:ascii="Arial" w:hAnsi="Arial" w:cs="Arial"/>
          <w:b/>
          <w:szCs w:val="24"/>
        </w:rPr>
        <w:t>201</w:t>
      </w:r>
      <w:r w:rsidR="00760ECE">
        <w:rPr>
          <w:rFonts w:ascii="Arial" w:hAnsi="Arial" w:cs="Arial"/>
          <w:b/>
          <w:szCs w:val="24"/>
        </w:rPr>
        <w:t>9</w:t>
      </w:r>
      <w:r w:rsidR="002620EE" w:rsidRPr="007922C3">
        <w:rPr>
          <w:rFonts w:ascii="Arial" w:hAnsi="Arial" w:cs="Arial"/>
          <w:b/>
          <w:szCs w:val="24"/>
        </w:rPr>
        <w:t>-</w:t>
      </w:r>
      <w:r w:rsidR="00C06B89">
        <w:rPr>
          <w:rFonts w:ascii="Arial" w:hAnsi="Arial" w:cs="Arial"/>
          <w:b/>
          <w:szCs w:val="24"/>
        </w:rPr>
        <w:t>6</w:t>
      </w:r>
      <w:r w:rsidR="00D05B96" w:rsidRPr="007922C3">
        <w:rPr>
          <w:rFonts w:ascii="Arial" w:hAnsi="Arial" w:cs="Arial"/>
          <w:b/>
          <w:szCs w:val="24"/>
        </w:rPr>
        <w:t>-</w:t>
      </w:r>
      <w:r w:rsidR="00C06B89">
        <w:rPr>
          <w:rFonts w:ascii="Arial" w:hAnsi="Arial" w:cs="Arial"/>
          <w:b/>
          <w:szCs w:val="24"/>
        </w:rPr>
        <w:t>6</w:t>
      </w:r>
    </w:p>
    <w:p w14:paraId="40989AE1" w14:textId="77777777" w:rsidR="00166A9B" w:rsidRPr="007922C3" w:rsidRDefault="00166A9B">
      <w:pPr>
        <w:ind w:left="720" w:right="720"/>
        <w:jc w:val="both"/>
        <w:rPr>
          <w:rFonts w:ascii="Arial" w:hAnsi="Arial" w:cs="Arial"/>
          <w:b/>
          <w:szCs w:val="24"/>
        </w:rPr>
      </w:pPr>
    </w:p>
    <w:p w14:paraId="397A9303" w14:textId="77777777" w:rsidR="00DB59CB" w:rsidRPr="007922C3" w:rsidRDefault="00DB59CB">
      <w:pPr>
        <w:ind w:left="720" w:right="720"/>
        <w:jc w:val="both"/>
        <w:rPr>
          <w:rFonts w:ascii="Arial" w:hAnsi="Arial" w:cs="Arial"/>
          <w:b/>
          <w:szCs w:val="24"/>
        </w:rPr>
      </w:pPr>
    </w:p>
    <w:p w14:paraId="2E66BBCC" w14:textId="3E2CBD44" w:rsidR="00166A9B" w:rsidRPr="007922C3" w:rsidRDefault="00166A9B">
      <w:pPr>
        <w:ind w:left="720" w:right="720"/>
        <w:jc w:val="both"/>
        <w:rPr>
          <w:rFonts w:ascii="Arial" w:hAnsi="Arial" w:cs="Arial"/>
          <w:b/>
          <w:szCs w:val="24"/>
        </w:rPr>
      </w:pPr>
      <w:r w:rsidRPr="007922C3">
        <w:rPr>
          <w:rFonts w:ascii="Arial" w:hAnsi="Arial" w:cs="Arial"/>
          <w:b/>
          <w:szCs w:val="24"/>
        </w:rPr>
        <w:t>RESOLUTION OF THE BOARD OF DIRECTORS OF THE INLAND EMPIRE UTILITIES AGENCY*, SAN BERNARDINO COUNTY, CALIFORNIA, ESTABLISHING</w:t>
      </w:r>
      <w:r w:rsidR="00883889" w:rsidRPr="007922C3">
        <w:rPr>
          <w:rFonts w:ascii="Arial" w:hAnsi="Arial" w:cs="Arial"/>
          <w:b/>
          <w:szCs w:val="24"/>
        </w:rPr>
        <w:t xml:space="preserve"> EXTRA-TERRITORIAL</w:t>
      </w:r>
      <w:r w:rsidRPr="007922C3">
        <w:rPr>
          <w:rFonts w:ascii="Arial" w:hAnsi="Arial" w:cs="Arial"/>
          <w:b/>
          <w:szCs w:val="24"/>
        </w:rPr>
        <w:t xml:space="preserve"> </w:t>
      </w:r>
      <w:r w:rsidR="00F9252D" w:rsidRPr="007922C3">
        <w:rPr>
          <w:rFonts w:ascii="Arial" w:hAnsi="Arial" w:cs="Arial"/>
          <w:b/>
          <w:szCs w:val="24"/>
        </w:rPr>
        <w:t xml:space="preserve">SEWER </w:t>
      </w:r>
      <w:r w:rsidRPr="007922C3">
        <w:rPr>
          <w:rFonts w:ascii="Arial" w:hAnsi="Arial" w:cs="Arial"/>
          <w:b/>
          <w:szCs w:val="24"/>
        </w:rPr>
        <w:t xml:space="preserve">SERVICE </w:t>
      </w:r>
      <w:r w:rsidR="00F9252D" w:rsidRPr="007922C3">
        <w:rPr>
          <w:rFonts w:ascii="Arial" w:hAnsi="Arial" w:cs="Arial"/>
          <w:b/>
          <w:szCs w:val="24"/>
        </w:rPr>
        <w:t>CHARGE</w:t>
      </w:r>
      <w:r w:rsidRPr="007922C3">
        <w:rPr>
          <w:rFonts w:ascii="Arial" w:hAnsi="Arial" w:cs="Arial"/>
          <w:b/>
          <w:szCs w:val="24"/>
        </w:rPr>
        <w:t xml:space="preserve"> FOR </w:t>
      </w:r>
      <w:r w:rsidR="000A42CF" w:rsidRPr="007922C3">
        <w:rPr>
          <w:rFonts w:ascii="Arial" w:hAnsi="Arial" w:cs="Arial"/>
          <w:b/>
          <w:szCs w:val="24"/>
        </w:rPr>
        <w:t>SYSTEM USERS OUTSIDE THE AGENCY</w:t>
      </w:r>
      <w:r w:rsidR="00F9252D" w:rsidRPr="007922C3">
        <w:rPr>
          <w:rFonts w:ascii="Arial" w:hAnsi="Arial" w:cs="Arial"/>
          <w:b/>
          <w:szCs w:val="24"/>
        </w:rPr>
        <w:t>’</w:t>
      </w:r>
      <w:r w:rsidR="000A42CF" w:rsidRPr="007922C3">
        <w:rPr>
          <w:rFonts w:ascii="Arial" w:hAnsi="Arial" w:cs="Arial"/>
          <w:b/>
          <w:szCs w:val="24"/>
        </w:rPr>
        <w:t>S BOUNDARIES</w:t>
      </w:r>
      <w:r w:rsidRPr="007922C3">
        <w:rPr>
          <w:rFonts w:ascii="Arial" w:hAnsi="Arial" w:cs="Arial"/>
          <w:b/>
          <w:szCs w:val="24"/>
        </w:rPr>
        <w:t xml:space="preserve"> FOR FISCAL YEAR </w:t>
      </w:r>
      <w:r w:rsidR="00E03A56">
        <w:rPr>
          <w:rFonts w:ascii="Arial" w:hAnsi="Arial" w:cs="Arial"/>
          <w:b/>
          <w:szCs w:val="24"/>
        </w:rPr>
        <w:t xml:space="preserve">(FY) </w:t>
      </w:r>
      <w:r w:rsidR="005712F4">
        <w:rPr>
          <w:rFonts w:ascii="Arial" w:hAnsi="Arial" w:cs="Arial"/>
          <w:b/>
          <w:szCs w:val="24"/>
        </w:rPr>
        <w:t>201</w:t>
      </w:r>
      <w:r w:rsidR="00760ECE">
        <w:rPr>
          <w:rFonts w:ascii="Arial" w:hAnsi="Arial" w:cs="Arial"/>
          <w:b/>
          <w:szCs w:val="24"/>
        </w:rPr>
        <w:t>9</w:t>
      </w:r>
      <w:r w:rsidR="005712F4">
        <w:rPr>
          <w:rFonts w:ascii="Arial" w:hAnsi="Arial" w:cs="Arial"/>
          <w:b/>
          <w:szCs w:val="24"/>
        </w:rPr>
        <w:t>/</w:t>
      </w:r>
      <w:r w:rsidR="00760ECE">
        <w:rPr>
          <w:rFonts w:ascii="Arial" w:hAnsi="Arial" w:cs="Arial"/>
          <w:b/>
          <w:szCs w:val="24"/>
        </w:rPr>
        <w:t>20</w:t>
      </w:r>
      <w:r w:rsidR="00A335D2">
        <w:rPr>
          <w:rFonts w:ascii="Arial" w:hAnsi="Arial" w:cs="Arial"/>
          <w:b/>
          <w:szCs w:val="24"/>
        </w:rPr>
        <w:t xml:space="preserve"> </w:t>
      </w:r>
    </w:p>
    <w:p w14:paraId="363F558E" w14:textId="77777777" w:rsidR="00166A9B" w:rsidRPr="007922C3" w:rsidRDefault="00166A9B">
      <w:pPr>
        <w:ind w:firstLine="720"/>
        <w:jc w:val="both"/>
        <w:rPr>
          <w:rFonts w:ascii="Arial" w:hAnsi="Arial" w:cs="Arial"/>
          <w:szCs w:val="24"/>
        </w:rPr>
      </w:pPr>
    </w:p>
    <w:p w14:paraId="36C1F743" w14:textId="77777777" w:rsidR="00DB59CB" w:rsidRPr="007922C3" w:rsidRDefault="00DB59CB">
      <w:pPr>
        <w:ind w:firstLine="720"/>
        <w:jc w:val="both"/>
        <w:rPr>
          <w:rFonts w:ascii="Arial" w:hAnsi="Arial" w:cs="Arial"/>
          <w:szCs w:val="24"/>
        </w:rPr>
      </w:pPr>
    </w:p>
    <w:p w14:paraId="4A37948A" w14:textId="46E6F0A5" w:rsidR="00166A9B" w:rsidRPr="007922C3" w:rsidRDefault="00166A9B">
      <w:pPr>
        <w:ind w:firstLine="720"/>
        <w:jc w:val="both"/>
        <w:rPr>
          <w:rFonts w:ascii="Arial" w:hAnsi="Arial" w:cs="Arial"/>
          <w:szCs w:val="24"/>
        </w:rPr>
      </w:pPr>
      <w:r w:rsidRPr="007922C3">
        <w:rPr>
          <w:rFonts w:ascii="Arial" w:hAnsi="Arial" w:cs="Arial"/>
          <w:b/>
          <w:szCs w:val="24"/>
        </w:rPr>
        <w:t xml:space="preserve">WHEREAS, </w:t>
      </w:r>
      <w:r w:rsidR="00F23ADF" w:rsidRPr="007922C3">
        <w:rPr>
          <w:rFonts w:ascii="Arial" w:hAnsi="Arial" w:cs="Arial"/>
          <w:szCs w:val="24"/>
        </w:rPr>
        <w:t xml:space="preserve">it is necessary to establish an extra-territorial </w:t>
      </w:r>
      <w:r w:rsidR="00701EEF" w:rsidRPr="007922C3">
        <w:rPr>
          <w:rFonts w:ascii="Arial" w:hAnsi="Arial" w:cs="Arial"/>
          <w:szCs w:val="24"/>
        </w:rPr>
        <w:t xml:space="preserve">monthly </w:t>
      </w:r>
      <w:r w:rsidR="00F23ADF" w:rsidRPr="007922C3">
        <w:rPr>
          <w:rFonts w:ascii="Arial" w:hAnsi="Arial" w:cs="Arial"/>
          <w:szCs w:val="24"/>
        </w:rPr>
        <w:t>sewer service charge for system user whose property</w:t>
      </w:r>
      <w:r w:rsidR="005C473D" w:rsidRPr="007922C3">
        <w:rPr>
          <w:rFonts w:ascii="Arial" w:hAnsi="Arial" w:cs="Arial"/>
          <w:szCs w:val="24"/>
        </w:rPr>
        <w:t xml:space="preserve"> served</w:t>
      </w:r>
      <w:r w:rsidR="00F23ADF" w:rsidRPr="007922C3">
        <w:rPr>
          <w:rFonts w:ascii="Arial" w:hAnsi="Arial" w:cs="Arial"/>
          <w:szCs w:val="24"/>
        </w:rPr>
        <w:t xml:space="preserve"> is l</w:t>
      </w:r>
      <w:r w:rsidR="005C473D" w:rsidRPr="007922C3">
        <w:rPr>
          <w:rFonts w:ascii="Arial" w:hAnsi="Arial" w:cs="Arial"/>
          <w:szCs w:val="24"/>
        </w:rPr>
        <w:t>ocated outside the boundaries of</w:t>
      </w:r>
      <w:r w:rsidR="00883889" w:rsidRPr="007922C3">
        <w:rPr>
          <w:rFonts w:ascii="Arial" w:hAnsi="Arial" w:cs="Arial"/>
          <w:szCs w:val="24"/>
        </w:rPr>
        <w:t xml:space="preserve"> </w:t>
      </w:r>
      <w:r w:rsidR="005C473D" w:rsidRPr="007922C3">
        <w:rPr>
          <w:rFonts w:ascii="Arial" w:hAnsi="Arial" w:cs="Arial"/>
          <w:szCs w:val="24"/>
        </w:rPr>
        <w:t>Improvement District “C” of the Inland Empire Utilities Agency</w:t>
      </w:r>
      <w:r w:rsidR="00F23ADF" w:rsidRPr="007922C3">
        <w:rPr>
          <w:rFonts w:ascii="Arial" w:hAnsi="Arial" w:cs="Arial"/>
          <w:szCs w:val="24"/>
        </w:rPr>
        <w:t xml:space="preserve"> (the Agency)</w:t>
      </w:r>
      <w:r w:rsidR="005C473D" w:rsidRPr="007922C3">
        <w:rPr>
          <w:rFonts w:ascii="Arial" w:hAnsi="Arial" w:cs="Arial"/>
          <w:szCs w:val="24"/>
        </w:rPr>
        <w:t xml:space="preserve">; </w:t>
      </w:r>
    </w:p>
    <w:p w14:paraId="514A4BBF" w14:textId="77777777" w:rsidR="005C473D" w:rsidRPr="007922C3" w:rsidRDefault="005C473D">
      <w:pPr>
        <w:ind w:firstLine="720"/>
        <w:jc w:val="both"/>
        <w:rPr>
          <w:rFonts w:ascii="Arial" w:hAnsi="Arial" w:cs="Arial"/>
          <w:szCs w:val="24"/>
        </w:rPr>
      </w:pPr>
    </w:p>
    <w:p w14:paraId="2A48C185" w14:textId="24AAC342" w:rsidR="00166A9B" w:rsidRPr="007922C3" w:rsidRDefault="00166A9B">
      <w:pPr>
        <w:ind w:firstLine="720"/>
        <w:jc w:val="both"/>
        <w:rPr>
          <w:rFonts w:ascii="Arial" w:hAnsi="Arial" w:cs="Arial"/>
          <w:szCs w:val="24"/>
        </w:rPr>
      </w:pPr>
      <w:r w:rsidRPr="007922C3">
        <w:rPr>
          <w:rFonts w:ascii="Arial" w:hAnsi="Arial" w:cs="Arial"/>
          <w:b/>
          <w:szCs w:val="24"/>
        </w:rPr>
        <w:t>WHEREAS,</w:t>
      </w:r>
      <w:r w:rsidRPr="007922C3">
        <w:rPr>
          <w:rFonts w:ascii="Arial" w:hAnsi="Arial" w:cs="Arial"/>
          <w:szCs w:val="24"/>
        </w:rPr>
        <w:t xml:space="preserve"> </w:t>
      </w:r>
      <w:r w:rsidR="005A77B6" w:rsidRPr="007922C3">
        <w:rPr>
          <w:rFonts w:ascii="Arial" w:hAnsi="Arial" w:cs="Arial"/>
          <w:szCs w:val="24"/>
        </w:rPr>
        <w:t>t</w:t>
      </w:r>
      <w:r w:rsidRPr="007922C3">
        <w:rPr>
          <w:rFonts w:ascii="Arial" w:hAnsi="Arial" w:cs="Arial"/>
          <w:szCs w:val="24"/>
        </w:rPr>
        <w:t xml:space="preserve">he </w:t>
      </w:r>
      <w:r w:rsidR="005C473D" w:rsidRPr="007922C3">
        <w:rPr>
          <w:rFonts w:ascii="Arial" w:hAnsi="Arial" w:cs="Arial"/>
          <w:szCs w:val="24"/>
        </w:rPr>
        <w:t xml:space="preserve">charge shall be </w:t>
      </w:r>
      <w:r w:rsidR="00B63F53" w:rsidRPr="007922C3">
        <w:rPr>
          <w:rFonts w:ascii="Arial" w:hAnsi="Arial" w:cs="Arial"/>
          <w:szCs w:val="24"/>
        </w:rPr>
        <w:t xml:space="preserve">“A” dollars </w:t>
      </w:r>
      <w:r w:rsidR="005C473D" w:rsidRPr="007922C3">
        <w:rPr>
          <w:rFonts w:ascii="Arial" w:hAnsi="Arial" w:cs="Arial"/>
          <w:szCs w:val="24"/>
        </w:rPr>
        <w:t>per equivalent dwelling unit (EDU) per month</w:t>
      </w:r>
      <w:r w:rsidR="00B63F53" w:rsidRPr="007922C3">
        <w:rPr>
          <w:rFonts w:ascii="Arial" w:hAnsi="Arial" w:cs="Arial"/>
          <w:szCs w:val="24"/>
        </w:rPr>
        <w:t>.  “A” shall</w:t>
      </w:r>
      <w:r w:rsidR="005C473D" w:rsidRPr="007922C3">
        <w:rPr>
          <w:rFonts w:ascii="Arial" w:hAnsi="Arial" w:cs="Arial"/>
          <w:szCs w:val="24"/>
        </w:rPr>
        <w:t xml:space="preserve"> be determined annually by the </w:t>
      </w:r>
      <w:r w:rsidR="00F23ADF" w:rsidRPr="007922C3">
        <w:rPr>
          <w:rFonts w:ascii="Arial" w:hAnsi="Arial" w:cs="Arial"/>
          <w:szCs w:val="24"/>
        </w:rPr>
        <w:t>Agency before</w:t>
      </w:r>
      <w:r w:rsidR="005C473D" w:rsidRPr="007922C3">
        <w:rPr>
          <w:rFonts w:ascii="Arial" w:hAnsi="Arial" w:cs="Arial"/>
          <w:szCs w:val="24"/>
        </w:rPr>
        <w:t xml:space="preserve"> July 1 and will be set at the amount of certain sewer taxes per EDU being received from the taxable area within Improvement District “C”; </w:t>
      </w:r>
    </w:p>
    <w:p w14:paraId="4434CAB5" w14:textId="77777777" w:rsidR="005C473D" w:rsidRPr="007922C3" w:rsidRDefault="005C473D">
      <w:pPr>
        <w:ind w:firstLine="720"/>
        <w:jc w:val="both"/>
        <w:rPr>
          <w:rFonts w:ascii="Arial" w:hAnsi="Arial" w:cs="Arial"/>
          <w:szCs w:val="24"/>
        </w:rPr>
      </w:pPr>
    </w:p>
    <w:p w14:paraId="38514EDB" w14:textId="77777777" w:rsidR="005C473D" w:rsidRPr="007922C3" w:rsidRDefault="005C473D">
      <w:pPr>
        <w:ind w:firstLine="720"/>
        <w:jc w:val="both"/>
        <w:rPr>
          <w:rFonts w:ascii="Arial" w:hAnsi="Arial" w:cs="Arial"/>
          <w:szCs w:val="24"/>
        </w:rPr>
      </w:pPr>
      <w:r w:rsidRPr="007922C3">
        <w:rPr>
          <w:rFonts w:ascii="Arial" w:hAnsi="Arial" w:cs="Arial"/>
          <w:b/>
          <w:szCs w:val="24"/>
        </w:rPr>
        <w:t>WHEREAS</w:t>
      </w:r>
      <w:r w:rsidRPr="007922C3">
        <w:rPr>
          <w:rFonts w:ascii="Arial" w:hAnsi="Arial" w:cs="Arial"/>
          <w:szCs w:val="24"/>
        </w:rPr>
        <w:t>, these taxes are to be the Improvement District “C” portion of taxes plus the portion of the Agency</w:t>
      </w:r>
      <w:r w:rsidR="005D00C5" w:rsidRPr="007922C3">
        <w:rPr>
          <w:rFonts w:ascii="Arial" w:hAnsi="Arial" w:cs="Arial"/>
          <w:szCs w:val="24"/>
        </w:rPr>
        <w:t>’s</w:t>
      </w:r>
      <w:r w:rsidRPr="007922C3">
        <w:rPr>
          <w:rFonts w:ascii="Arial" w:hAnsi="Arial" w:cs="Arial"/>
          <w:szCs w:val="24"/>
        </w:rPr>
        <w:t xml:space="preserve"> General Taxes applied each year to the Regional Wastewater </w:t>
      </w:r>
      <w:r w:rsidR="00B63F53" w:rsidRPr="007922C3">
        <w:rPr>
          <w:rFonts w:ascii="Arial" w:hAnsi="Arial" w:cs="Arial"/>
          <w:szCs w:val="24"/>
        </w:rPr>
        <w:t>Systems and the General Administrative expenditures for the Regional Waste</w:t>
      </w:r>
      <w:r w:rsidR="00602CF0" w:rsidRPr="007922C3">
        <w:rPr>
          <w:rFonts w:ascii="Arial" w:hAnsi="Arial" w:cs="Arial"/>
          <w:szCs w:val="24"/>
        </w:rPr>
        <w:t>water</w:t>
      </w:r>
      <w:r w:rsidR="00B63F53" w:rsidRPr="007922C3">
        <w:rPr>
          <w:rFonts w:ascii="Arial" w:hAnsi="Arial" w:cs="Arial"/>
          <w:szCs w:val="24"/>
        </w:rPr>
        <w:t xml:space="preserve"> Systems</w:t>
      </w:r>
      <w:r w:rsidRPr="007922C3">
        <w:rPr>
          <w:rFonts w:ascii="Arial" w:hAnsi="Arial" w:cs="Arial"/>
          <w:szCs w:val="24"/>
        </w:rPr>
        <w:t>; and</w:t>
      </w:r>
    </w:p>
    <w:p w14:paraId="224AFDE1" w14:textId="77777777" w:rsidR="000175FE" w:rsidRPr="007922C3" w:rsidRDefault="000175FE">
      <w:pPr>
        <w:ind w:firstLine="720"/>
        <w:jc w:val="both"/>
        <w:rPr>
          <w:rFonts w:ascii="Arial" w:hAnsi="Arial" w:cs="Arial"/>
          <w:szCs w:val="24"/>
        </w:rPr>
      </w:pPr>
    </w:p>
    <w:p w14:paraId="31FA5DCE" w14:textId="77777777" w:rsidR="000175FE" w:rsidRPr="007922C3" w:rsidRDefault="000175FE">
      <w:pPr>
        <w:ind w:firstLine="720"/>
        <w:jc w:val="both"/>
        <w:rPr>
          <w:rFonts w:ascii="Arial" w:hAnsi="Arial" w:cs="Arial"/>
          <w:szCs w:val="24"/>
        </w:rPr>
      </w:pPr>
      <w:r w:rsidRPr="007922C3">
        <w:rPr>
          <w:rFonts w:ascii="Arial" w:hAnsi="Arial" w:cs="Arial"/>
          <w:b/>
          <w:szCs w:val="24"/>
        </w:rPr>
        <w:t>WHEREAS</w:t>
      </w:r>
      <w:r w:rsidRPr="007922C3">
        <w:rPr>
          <w:rFonts w:ascii="Arial" w:hAnsi="Arial" w:cs="Arial"/>
          <w:szCs w:val="24"/>
        </w:rPr>
        <w:t xml:space="preserve">, </w:t>
      </w:r>
      <w:r w:rsidR="005C473D" w:rsidRPr="007922C3">
        <w:rPr>
          <w:rFonts w:ascii="Arial" w:hAnsi="Arial" w:cs="Arial"/>
          <w:szCs w:val="24"/>
        </w:rPr>
        <w:t>m</w:t>
      </w:r>
      <w:r w:rsidRPr="007922C3">
        <w:rPr>
          <w:rFonts w:ascii="Arial" w:hAnsi="Arial" w:cs="Arial"/>
          <w:szCs w:val="24"/>
        </w:rPr>
        <w:t xml:space="preserve">odification </w:t>
      </w:r>
      <w:r w:rsidR="005C473D" w:rsidRPr="007922C3">
        <w:rPr>
          <w:rFonts w:ascii="Arial" w:hAnsi="Arial" w:cs="Arial"/>
          <w:szCs w:val="24"/>
        </w:rPr>
        <w:t>to</w:t>
      </w:r>
      <w:r w:rsidRPr="007922C3">
        <w:rPr>
          <w:rFonts w:ascii="Arial" w:hAnsi="Arial" w:cs="Arial"/>
          <w:szCs w:val="24"/>
        </w:rPr>
        <w:t xml:space="preserve"> this resolution may be included in future rate resolutions.</w:t>
      </w:r>
    </w:p>
    <w:p w14:paraId="6CED8319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</w:p>
    <w:p w14:paraId="6ECB390F" w14:textId="3B5A9983" w:rsidR="00166A9B" w:rsidRPr="007922C3" w:rsidRDefault="00166A9B">
      <w:pPr>
        <w:ind w:firstLine="720"/>
        <w:jc w:val="both"/>
        <w:rPr>
          <w:rFonts w:ascii="Arial" w:hAnsi="Arial" w:cs="Arial"/>
          <w:szCs w:val="24"/>
        </w:rPr>
      </w:pPr>
      <w:r w:rsidRPr="007922C3">
        <w:rPr>
          <w:rFonts w:ascii="Arial" w:hAnsi="Arial" w:cs="Arial"/>
          <w:b/>
          <w:szCs w:val="24"/>
        </w:rPr>
        <w:t>NOW, THEREFORE,</w:t>
      </w:r>
      <w:r w:rsidRPr="007922C3">
        <w:rPr>
          <w:rFonts w:ascii="Arial" w:hAnsi="Arial" w:cs="Arial"/>
          <w:szCs w:val="24"/>
        </w:rPr>
        <w:t xml:space="preserve"> the Board of Directors hereby RESOLVES, DETERMINES, AND ORDERS the following to be effective </w:t>
      </w:r>
      <w:r w:rsidR="005837FF">
        <w:rPr>
          <w:rFonts w:ascii="Arial" w:hAnsi="Arial" w:cs="Arial"/>
          <w:szCs w:val="24"/>
        </w:rPr>
        <w:t>July</w:t>
      </w:r>
      <w:r w:rsidR="005466E0">
        <w:rPr>
          <w:rFonts w:ascii="Arial" w:hAnsi="Arial" w:cs="Arial"/>
          <w:szCs w:val="24"/>
        </w:rPr>
        <w:t xml:space="preserve"> 1</w:t>
      </w:r>
      <w:r w:rsidRPr="007922C3">
        <w:rPr>
          <w:rFonts w:ascii="Arial" w:hAnsi="Arial" w:cs="Arial"/>
          <w:szCs w:val="24"/>
        </w:rPr>
        <w:t xml:space="preserve">, </w:t>
      </w:r>
      <w:r w:rsidR="005712F4" w:rsidRPr="007922C3">
        <w:rPr>
          <w:rFonts w:ascii="Arial" w:hAnsi="Arial" w:cs="Arial"/>
          <w:szCs w:val="24"/>
        </w:rPr>
        <w:t>201</w:t>
      </w:r>
      <w:r w:rsidR="00760ECE">
        <w:rPr>
          <w:rFonts w:ascii="Arial" w:hAnsi="Arial" w:cs="Arial"/>
          <w:szCs w:val="24"/>
        </w:rPr>
        <w:t>9</w:t>
      </w:r>
      <w:r w:rsidRPr="007922C3">
        <w:rPr>
          <w:rFonts w:ascii="Arial" w:hAnsi="Arial" w:cs="Arial"/>
          <w:szCs w:val="24"/>
        </w:rPr>
        <w:t>:</w:t>
      </w:r>
    </w:p>
    <w:p w14:paraId="0558F2B5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</w:p>
    <w:p w14:paraId="4063BFC7" w14:textId="40CF3269" w:rsidR="00AF4FD0" w:rsidRPr="007922C3" w:rsidRDefault="00166A9B" w:rsidP="00A03825">
      <w:pPr>
        <w:ind w:firstLine="720"/>
        <w:jc w:val="both"/>
        <w:rPr>
          <w:rFonts w:ascii="Arial" w:hAnsi="Arial" w:cs="Arial"/>
          <w:szCs w:val="24"/>
        </w:rPr>
      </w:pPr>
      <w:r w:rsidRPr="00536879">
        <w:rPr>
          <w:rFonts w:ascii="Arial" w:hAnsi="Arial" w:cs="Arial"/>
          <w:b/>
          <w:szCs w:val="24"/>
          <w:u w:val="single"/>
        </w:rPr>
        <w:t>Section 1</w:t>
      </w:r>
      <w:r w:rsidRPr="007922C3">
        <w:rPr>
          <w:rFonts w:ascii="Arial" w:hAnsi="Arial" w:cs="Arial"/>
          <w:b/>
          <w:szCs w:val="24"/>
        </w:rPr>
        <w:t>.</w:t>
      </w:r>
      <w:r w:rsidRPr="007922C3">
        <w:rPr>
          <w:rFonts w:ascii="Arial" w:hAnsi="Arial" w:cs="Arial"/>
          <w:szCs w:val="24"/>
        </w:rPr>
        <w:tab/>
      </w:r>
      <w:r w:rsidR="00AF4FD0" w:rsidRPr="007922C3">
        <w:rPr>
          <w:rFonts w:ascii="Arial" w:hAnsi="Arial" w:cs="Arial"/>
          <w:szCs w:val="24"/>
        </w:rPr>
        <w:t>Th</w:t>
      </w:r>
      <w:r w:rsidR="00F9252D" w:rsidRPr="007922C3">
        <w:rPr>
          <w:rFonts w:ascii="Arial" w:hAnsi="Arial" w:cs="Arial"/>
          <w:szCs w:val="24"/>
        </w:rPr>
        <w:t xml:space="preserve">at </w:t>
      </w:r>
      <w:r w:rsidR="00883889" w:rsidRPr="007922C3">
        <w:rPr>
          <w:rFonts w:ascii="Arial" w:hAnsi="Arial" w:cs="Arial"/>
          <w:szCs w:val="24"/>
        </w:rPr>
        <w:t xml:space="preserve">the monthly </w:t>
      </w:r>
      <w:r w:rsidR="00F9252D" w:rsidRPr="007922C3">
        <w:rPr>
          <w:rFonts w:ascii="Arial" w:hAnsi="Arial" w:cs="Arial"/>
          <w:szCs w:val="24"/>
        </w:rPr>
        <w:t>sewer</w:t>
      </w:r>
      <w:r w:rsidR="00883889" w:rsidRPr="007922C3">
        <w:rPr>
          <w:rFonts w:ascii="Arial" w:hAnsi="Arial" w:cs="Arial"/>
          <w:szCs w:val="24"/>
        </w:rPr>
        <w:t xml:space="preserve"> </w:t>
      </w:r>
      <w:r w:rsidR="00602CF0" w:rsidRPr="007922C3">
        <w:rPr>
          <w:rFonts w:ascii="Arial" w:hAnsi="Arial" w:cs="Arial"/>
          <w:szCs w:val="24"/>
        </w:rPr>
        <w:t>service rate</w:t>
      </w:r>
      <w:r w:rsidR="00B63F53" w:rsidRPr="007922C3">
        <w:rPr>
          <w:rFonts w:ascii="Arial" w:hAnsi="Arial" w:cs="Arial"/>
          <w:color w:val="FF0000"/>
          <w:szCs w:val="24"/>
        </w:rPr>
        <w:t xml:space="preserve"> </w:t>
      </w:r>
      <w:r w:rsidR="00F9252D" w:rsidRPr="007922C3">
        <w:rPr>
          <w:rFonts w:ascii="Arial" w:hAnsi="Arial" w:cs="Arial"/>
          <w:szCs w:val="24"/>
        </w:rPr>
        <w:t xml:space="preserve">be determined based on the </w:t>
      </w:r>
      <w:r w:rsidR="00883889" w:rsidRPr="007922C3">
        <w:rPr>
          <w:rFonts w:ascii="Arial" w:hAnsi="Arial" w:cs="Arial"/>
          <w:szCs w:val="24"/>
        </w:rPr>
        <w:t xml:space="preserve">Agency-wide assessed valuation for FY </w:t>
      </w:r>
      <w:r w:rsidR="005712F4">
        <w:rPr>
          <w:rFonts w:ascii="Arial" w:hAnsi="Arial" w:cs="Arial"/>
          <w:szCs w:val="24"/>
        </w:rPr>
        <w:t>201</w:t>
      </w:r>
      <w:r w:rsidR="00760ECE">
        <w:rPr>
          <w:rFonts w:ascii="Arial" w:hAnsi="Arial" w:cs="Arial"/>
          <w:szCs w:val="24"/>
        </w:rPr>
        <w:t>8</w:t>
      </w:r>
      <w:r w:rsidR="005712F4">
        <w:rPr>
          <w:rFonts w:ascii="Arial" w:hAnsi="Arial" w:cs="Arial"/>
          <w:szCs w:val="24"/>
        </w:rPr>
        <w:t>/1</w:t>
      </w:r>
      <w:r w:rsidR="00760ECE">
        <w:rPr>
          <w:rFonts w:ascii="Arial" w:hAnsi="Arial" w:cs="Arial"/>
          <w:szCs w:val="24"/>
        </w:rPr>
        <w:t>9</w:t>
      </w:r>
      <w:r w:rsidR="00883889" w:rsidRPr="007922C3">
        <w:rPr>
          <w:rFonts w:ascii="Arial" w:hAnsi="Arial" w:cs="Arial"/>
          <w:szCs w:val="24"/>
        </w:rPr>
        <w:t xml:space="preserve"> as reported by the </w:t>
      </w:r>
      <w:r w:rsidR="00B63F53" w:rsidRPr="007922C3">
        <w:rPr>
          <w:rFonts w:ascii="Arial" w:hAnsi="Arial" w:cs="Arial"/>
          <w:szCs w:val="24"/>
        </w:rPr>
        <w:t xml:space="preserve">San Bernardino </w:t>
      </w:r>
      <w:r w:rsidR="00883889" w:rsidRPr="007922C3">
        <w:rPr>
          <w:rFonts w:ascii="Arial" w:hAnsi="Arial" w:cs="Arial"/>
          <w:szCs w:val="24"/>
        </w:rPr>
        <w:t xml:space="preserve">County </w:t>
      </w:r>
      <w:r w:rsidR="000175FE" w:rsidRPr="007922C3">
        <w:rPr>
          <w:rFonts w:ascii="Arial" w:hAnsi="Arial" w:cs="Arial"/>
          <w:szCs w:val="24"/>
        </w:rPr>
        <w:t>A</w:t>
      </w:r>
      <w:r w:rsidR="00883889" w:rsidRPr="007922C3">
        <w:rPr>
          <w:rFonts w:ascii="Arial" w:hAnsi="Arial" w:cs="Arial"/>
          <w:szCs w:val="24"/>
        </w:rPr>
        <w:t xml:space="preserve">uditors </w:t>
      </w:r>
      <w:r w:rsidR="00B63F53" w:rsidRPr="007922C3">
        <w:rPr>
          <w:rFonts w:ascii="Arial" w:hAnsi="Arial" w:cs="Arial"/>
          <w:szCs w:val="24"/>
        </w:rPr>
        <w:t>Property Tax D</w:t>
      </w:r>
      <w:r w:rsidR="00883889" w:rsidRPr="007922C3">
        <w:rPr>
          <w:rFonts w:ascii="Arial" w:hAnsi="Arial" w:cs="Arial"/>
          <w:szCs w:val="24"/>
        </w:rPr>
        <w:t>ivision</w:t>
      </w:r>
      <w:r w:rsidR="00AF4FD0" w:rsidRPr="007922C3">
        <w:rPr>
          <w:rFonts w:ascii="Arial" w:hAnsi="Arial" w:cs="Arial"/>
          <w:szCs w:val="24"/>
        </w:rPr>
        <w:t xml:space="preserve"> and</w:t>
      </w:r>
      <w:r w:rsidR="00883889" w:rsidRPr="007922C3">
        <w:rPr>
          <w:rFonts w:ascii="Arial" w:hAnsi="Arial" w:cs="Arial"/>
          <w:szCs w:val="24"/>
        </w:rPr>
        <w:t xml:space="preserve"> the estimated number of billed EDU’</w:t>
      </w:r>
      <w:r w:rsidR="0083621F" w:rsidRPr="007922C3">
        <w:rPr>
          <w:rFonts w:ascii="Arial" w:hAnsi="Arial" w:cs="Arial"/>
          <w:szCs w:val="24"/>
        </w:rPr>
        <w:t xml:space="preserve">s listed in the Agency’s FY </w:t>
      </w:r>
      <w:r w:rsidR="005712F4">
        <w:rPr>
          <w:rFonts w:ascii="Arial" w:hAnsi="Arial" w:cs="Arial"/>
          <w:szCs w:val="24"/>
        </w:rPr>
        <w:t>201</w:t>
      </w:r>
      <w:r w:rsidR="00687D89">
        <w:rPr>
          <w:rFonts w:ascii="Arial" w:hAnsi="Arial" w:cs="Arial"/>
          <w:szCs w:val="24"/>
        </w:rPr>
        <w:t>8</w:t>
      </w:r>
      <w:r w:rsidR="005712F4">
        <w:rPr>
          <w:rFonts w:ascii="Arial" w:hAnsi="Arial" w:cs="Arial"/>
          <w:szCs w:val="24"/>
        </w:rPr>
        <w:t>/</w:t>
      </w:r>
      <w:r w:rsidR="00687D89">
        <w:rPr>
          <w:rFonts w:ascii="Arial" w:hAnsi="Arial" w:cs="Arial"/>
          <w:szCs w:val="24"/>
        </w:rPr>
        <w:t>19</w:t>
      </w:r>
      <w:r w:rsidR="00883889" w:rsidRPr="007922C3">
        <w:rPr>
          <w:rFonts w:ascii="Arial" w:hAnsi="Arial" w:cs="Arial"/>
          <w:szCs w:val="24"/>
        </w:rPr>
        <w:t xml:space="preserve"> Regional Wastewater Operatio</w:t>
      </w:r>
      <w:r w:rsidR="00F9252D" w:rsidRPr="007922C3">
        <w:rPr>
          <w:rFonts w:ascii="Arial" w:hAnsi="Arial" w:cs="Arial"/>
          <w:szCs w:val="24"/>
        </w:rPr>
        <w:t>ns and Maintenance fund budget</w:t>
      </w:r>
      <w:r w:rsidR="00E630ED" w:rsidRPr="007922C3">
        <w:rPr>
          <w:rFonts w:ascii="Arial" w:hAnsi="Arial" w:cs="Arial"/>
          <w:szCs w:val="24"/>
        </w:rPr>
        <w:t>,</w:t>
      </w:r>
      <w:r w:rsidR="00F9252D" w:rsidRPr="007922C3">
        <w:rPr>
          <w:rFonts w:ascii="Arial" w:hAnsi="Arial" w:cs="Arial"/>
          <w:szCs w:val="24"/>
        </w:rPr>
        <w:t xml:space="preserve"> as shown in Exhibit 1</w:t>
      </w:r>
      <w:r w:rsidR="000175FE" w:rsidRPr="007922C3">
        <w:rPr>
          <w:rFonts w:ascii="Arial" w:hAnsi="Arial" w:cs="Arial"/>
          <w:szCs w:val="24"/>
        </w:rPr>
        <w:t>; and</w:t>
      </w:r>
    </w:p>
    <w:p w14:paraId="4DC10DB5" w14:textId="77777777" w:rsidR="00AF4FD0" w:rsidRPr="007922C3" w:rsidRDefault="00AF4FD0" w:rsidP="00A03825">
      <w:pPr>
        <w:ind w:firstLine="720"/>
        <w:jc w:val="both"/>
        <w:rPr>
          <w:rFonts w:ascii="Arial" w:hAnsi="Arial" w:cs="Arial"/>
          <w:szCs w:val="24"/>
        </w:rPr>
      </w:pPr>
    </w:p>
    <w:p w14:paraId="0237BF7C" w14:textId="5B9B7499" w:rsidR="00A03825" w:rsidRPr="007922C3" w:rsidRDefault="00AF4FD0" w:rsidP="00A03825">
      <w:pPr>
        <w:ind w:firstLine="720"/>
        <w:jc w:val="both"/>
        <w:rPr>
          <w:rFonts w:ascii="Arial" w:hAnsi="Arial" w:cs="Arial"/>
          <w:szCs w:val="24"/>
        </w:rPr>
      </w:pPr>
      <w:r w:rsidRPr="00536879">
        <w:rPr>
          <w:rFonts w:ascii="Arial" w:hAnsi="Arial" w:cs="Arial"/>
          <w:b/>
          <w:szCs w:val="24"/>
          <w:u w:val="single"/>
        </w:rPr>
        <w:t>Section 2</w:t>
      </w:r>
      <w:r w:rsidRPr="007922C3">
        <w:rPr>
          <w:rFonts w:ascii="Arial" w:hAnsi="Arial" w:cs="Arial"/>
          <w:b/>
          <w:szCs w:val="24"/>
        </w:rPr>
        <w:t>.</w:t>
      </w:r>
      <w:r w:rsidRPr="007922C3">
        <w:rPr>
          <w:rFonts w:ascii="Arial" w:hAnsi="Arial" w:cs="Arial"/>
          <w:szCs w:val="24"/>
        </w:rPr>
        <w:t xml:space="preserve"> </w:t>
      </w:r>
      <w:r w:rsidRPr="007922C3">
        <w:rPr>
          <w:rFonts w:ascii="Arial" w:hAnsi="Arial" w:cs="Arial"/>
          <w:szCs w:val="24"/>
        </w:rPr>
        <w:tab/>
        <w:t>Th</w:t>
      </w:r>
      <w:r w:rsidR="00916E70" w:rsidRPr="007922C3">
        <w:rPr>
          <w:rFonts w:ascii="Arial" w:hAnsi="Arial" w:cs="Arial"/>
          <w:szCs w:val="24"/>
        </w:rPr>
        <w:t>at the</w:t>
      </w:r>
      <w:r w:rsidR="002E7B3E" w:rsidRPr="007922C3">
        <w:rPr>
          <w:rFonts w:ascii="Arial" w:hAnsi="Arial" w:cs="Arial"/>
          <w:szCs w:val="24"/>
        </w:rPr>
        <w:t xml:space="preserve"> </w:t>
      </w:r>
      <w:r w:rsidR="004D3EED">
        <w:rPr>
          <w:rFonts w:ascii="Arial" w:hAnsi="Arial" w:cs="Arial"/>
          <w:szCs w:val="24"/>
        </w:rPr>
        <w:t xml:space="preserve">extra-territorial </w:t>
      </w:r>
      <w:r w:rsidR="000A42CF" w:rsidRPr="007922C3">
        <w:rPr>
          <w:rFonts w:ascii="Arial" w:hAnsi="Arial" w:cs="Arial"/>
          <w:szCs w:val="24"/>
        </w:rPr>
        <w:t xml:space="preserve">monthly </w:t>
      </w:r>
      <w:r w:rsidR="002E7B3E" w:rsidRPr="007922C3">
        <w:rPr>
          <w:rFonts w:ascii="Arial" w:hAnsi="Arial" w:cs="Arial"/>
          <w:szCs w:val="24"/>
        </w:rPr>
        <w:t xml:space="preserve">sewer </w:t>
      </w:r>
      <w:r w:rsidR="00602CF0" w:rsidRPr="007922C3">
        <w:rPr>
          <w:rFonts w:ascii="Arial" w:hAnsi="Arial" w:cs="Arial"/>
          <w:szCs w:val="24"/>
        </w:rPr>
        <w:t xml:space="preserve">service </w:t>
      </w:r>
      <w:r w:rsidR="000A42CF" w:rsidRPr="007922C3">
        <w:rPr>
          <w:rFonts w:ascii="Arial" w:hAnsi="Arial" w:cs="Arial"/>
          <w:szCs w:val="24"/>
        </w:rPr>
        <w:t>charge</w:t>
      </w:r>
      <w:r w:rsidR="002E7B3E" w:rsidRPr="007922C3">
        <w:rPr>
          <w:rFonts w:ascii="Arial" w:hAnsi="Arial" w:cs="Arial"/>
          <w:szCs w:val="24"/>
        </w:rPr>
        <w:t xml:space="preserve"> </w:t>
      </w:r>
      <w:r w:rsidR="000A42CF" w:rsidRPr="007922C3">
        <w:rPr>
          <w:rFonts w:ascii="Arial" w:hAnsi="Arial" w:cs="Arial"/>
          <w:szCs w:val="24"/>
        </w:rPr>
        <w:t xml:space="preserve">should be set at </w:t>
      </w:r>
      <w:r w:rsidR="002E7B3E" w:rsidRPr="007922C3">
        <w:rPr>
          <w:rFonts w:ascii="Arial" w:hAnsi="Arial" w:cs="Arial"/>
          <w:szCs w:val="24"/>
        </w:rPr>
        <w:t xml:space="preserve">a rate </w:t>
      </w:r>
      <w:r w:rsidR="002E7B3E" w:rsidRPr="00C54981">
        <w:rPr>
          <w:rFonts w:ascii="Arial" w:hAnsi="Arial" w:cs="Arial"/>
          <w:szCs w:val="24"/>
        </w:rPr>
        <w:t xml:space="preserve">of </w:t>
      </w:r>
      <w:r w:rsidR="000A42CF" w:rsidRPr="0057234E">
        <w:rPr>
          <w:rFonts w:ascii="Arial" w:hAnsi="Arial" w:cs="Arial"/>
          <w:szCs w:val="24"/>
        </w:rPr>
        <w:t>$</w:t>
      </w:r>
      <w:r w:rsidR="008C497C">
        <w:rPr>
          <w:rFonts w:ascii="Arial" w:hAnsi="Arial" w:cs="Arial"/>
          <w:szCs w:val="24"/>
        </w:rPr>
        <w:t>1</w:t>
      </w:r>
      <w:r w:rsidR="00760ECE">
        <w:rPr>
          <w:rFonts w:ascii="Arial" w:hAnsi="Arial" w:cs="Arial"/>
          <w:szCs w:val="24"/>
        </w:rPr>
        <w:t>6.4</w:t>
      </w:r>
      <w:r w:rsidR="00687D89">
        <w:rPr>
          <w:rFonts w:ascii="Arial" w:hAnsi="Arial" w:cs="Arial"/>
          <w:szCs w:val="24"/>
        </w:rPr>
        <w:t>8</w:t>
      </w:r>
      <w:r w:rsidR="00997773">
        <w:rPr>
          <w:rFonts w:ascii="Arial" w:hAnsi="Arial" w:cs="Arial"/>
          <w:szCs w:val="24"/>
        </w:rPr>
        <w:t xml:space="preserve"> </w:t>
      </w:r>
      <w:r w:rsidR="000A42CF" w:rsidRPr="007922C3">
        <w:rPr>
          <w:rFonts w:ascii="Arial" w:hAnsi="Arial" w:cs="Arial"/>
          <w:szCs w:val="24"/>
        </w:rPr>
        <w:t>per month per Equivalent Dwelling Unit (EDU)</w:t>
      </w:r>
      <w:r w:rsidR="004D3EED">
        <w:rPr>
          <w:rFonts w:ascii="Arial" w:hAnsi="Arial" w:cs="Arial"/>
          <w:szCs w:val="24"/>
        </w:rPr>
        <w:t xml:space="preserve"> in addition to the FY 201</w:t>
      </w:r>
      <w:r w:rsidR="000541F6">
        <w:rPr>
          <w:rFonts w:ascii="Arial" w:hAnsi="Arial" w:cs="Arial"/>
          <w:szCs w:val="24"/>
        </w:rPr>
        <w:t>9</w:t>
      </w:r>
      <w:r w:rsidR="004D3EED">
        <w:rPr>
          <w:rFonts w:ascii="Arial" w:hAnsi="Arial" w:cs="Arial"/>
          <w:szCs w:val="24"/>
        </w:rPr>
        <w:t>/</w:t>
      </w:r>
      <w:r w:rsidR="000541F6">
        <w:rPr>
          <w:rFonts w:ascii="Arial" w:hAnsi="Arial" w:cs="Arial"/>
          <w:szCs w:val="24"/>
        </w:rPr>
        <w:t>20</w:t>
      </w:r>
      <w:r w:rsidR="004D3EED">
        <w:rPr>
          <w:rFonts w:ascii="Arial" w:hAnsi="Arial" w:cs="Arial"/>
          <w:szCs w:val="24"/>
        </w:rPr>
        <w:t xml:space="preserve"> adopted monthly EDU rate of $</w:t>
      </w:r>
      <w:r w:rsidR="00760ECE">
        <w:rPr>
          <w:rFonts w:ascii="Arial" w:hAnsi="Arial" w:cs="Arial"/>
          <w:szCs w:val="24"/>
        </w:rPr>
        <w:t>20.00</w:t>
      </w:r>
      <w:r w:rsidR="004D3EED">
        <w:rPr>
          <w:rFonts w:ascii="Arial" w:hAnsi="Arial" w:cs="Arial"/>
          <w:szCs w:val="24"/>
        </w:rPr>
        <w:t>.</w:t>
      </w:r>
      <w:r w:rsidR="00005726" w:rsidRPr="007922C3">
        <w:rPr>
          <w:rFonts w:ascii="Arial" w:hAnsi="Arial" w:cs="Arial"/>
          <w:szCs w:val="24"/>
        </w:rPr>
        <w:t xml:space="preserve"> </w:t>
      </w:r>
    </w:p>
    <w:p w14:paraId="2FB9ACA6" w14:textId="77777777" w:rsidR="00CA0261" w:rsidRPr="007922C3" w:rsidRDefault="00CA0261" w:rsidP="00CA0261">
      <w:pPr>
        <w:jc w:val="both"/>
        <w:rPr>
          <w:rFonts w:ascii="Arial" w:hAnsi="Arial" w:cs="Arial"/>
          <w:szCs w:val="24"/>
        </w:rPr>
      </w:pPr>
    </w:p>
    <w:p w14:paraId="0121236B" w14:textId="1F7914E7" w:rsidR="00CA0261" w:rsidRPr="007922C3" w:rsidRDefault="00CA0261" w:rsidP="00CA0261">
      <w:pPr>
        <w:ind w:firstLine="720"/>
        <w:jc w:val="both"/>
        <w:rPr>
          <w:rFonts w:ascii="Arial" w:hAnsi="Arial" w:cs="Arial"/>
          <w:szCs w:val="24"/>
        </w:rPr>
      </w:pPr>
      <w:r w:rsidRPr="00536879">
        <w:rPr>
          <w:rFonts w:ascii="Arial" w:hAnsi="Arial" w:cs="Arial"/>
          <w:b/>
          <w:szCs w:val="24"/>
          <w:u w:val="single"/>
        </w:rPr>
        <w:t>Section 3</w:t>
      </w:r>
      <w:r w:rsidRPr="007922C3">
        <w:rPr>
          <w:rFonts w:ascii="Arial" w:hAnsi="Arial" w:cs="Arial"/>
          <w:b/>
          <w:szCs w:val="24"/>
        </w:rPr>
        <w:t>.</w:t>
      </w:r>
      <w:r w:rsidRPr="007922C3">
        <w:rPr>
          <w:rFonts w:ascii="Arial" w:hAnsi="Arial" w:cs="Arial"/>
          <w:szCs w:val="24"/>
        </w:rPr>
        <w:t xml:space="preserve"> </w:t>
      </w:r>
      <w:r w:rsidRPr="007922C3">
        <w:rPr>
          <w:rFonts w:ascii="Arial" w:hAnsi="Arial" w:cs="Arial"/>
          <w:szCs w:val="24"/>
        </w:rPr>
        <w:tab/>
        <w:t xml:space="preserve">That upon the effective date of this Resolution, Resolution No. </w:t>
      </w:r>
      <w:r w:rsidR="005712F4" w:rsidRPr="007922C3">
        <w:rPr>
          <w:rFonts w:ascii="Arial" w:hAnsi="Arial" w:cs="Arial"/>
          <w:szCs w:val="24"/>
        </w:rPr>
        <w:t>201</w:t>
      </w:r>
      <w:r w:rsidR="00760ECE">
        <w:rPr>
          <w:rFonts w:ascii="Arial" w:hAnsi="Arial" w:cs="Arial"/>
          <w:szCs w:val="24"/>
        </w:rPr>
        <w:t>8</w:t>
      </w:r>
      <w:r w:rsidRPr="007922C3">
        <w:rPr>
          <w:rFonts w:ascii="Arial" w:hAnsi="Arial" w:cs="Arial"/>
          <w:szCs w:val="24"/>
        </w:rPr>
        <w:t>-</w:t>
      </w:r>
      <w:r w:rsidR="004E3FC8">
        <w:rPr>
          <w:rFonts w:ascii="Arial" w:hAnsi="Arial" w:cs="Arial"/>
          <w:szCs w:val="24"/>
        </w:rPr>
        <w:t>6</w:t>
      </w:r>
      <w:r w:rsidRPr="007922C3">
        <w:rPr>
          <w:rFonts w:ascii="Arial" w:hAnsi="Arial" w:cs="Arial"/>
          <w:szCs w:val="24"/>
        </w:rPr>
        <w:t>-</w:t>
      </w:r>
      <w:r w:rsidR="00D713FD">
        <w:rPr>
          <w:rFonts w:ascii="Arial" w:hAnsi="Arial" w:cs="Arial"/>
          <w:szCs w:val="24"/>
        </w:rPr>
        <w:t>6</w:t>
      </w:r>
      <w:r w:rsidRPr="007922C3">
        <w:rPr>
          <w:rFonts w:ascii="Arial" w:hAnsi="Arial" w:cs="Arial"/>
          <w:szCs w:val="24"/>
        </w:rPr>
        <w:t xml:space="preserve"> is hereby rescinded in its entirety.</w:t>
      </w:r>
    </w:p>
    <w:p w14:paraId="6F587272" w14:textId="77777777" w:rsidR="00916E70" w:rsidRPr="007922C3" w:rsidRDefault="00916E70" w:rsidP="00A03825">
      <w:pPr>
        <w:ind w:firstLine="720"/>
        <w:jc w:val="both"/>
        <w:rPr>
          <w:rFonts w:ascii="Arial" w:hAnsi="Arial" w:cs="Arial"/>
          <w:szCs w:val="24"/>
        </w:rPr>
      </w:pPr>
    </w:p>
    <w:p w14:paraId="2F2B708F" w14:textId="77777777" w:rsidR="00916E70" w:rsidRPr="007922C3" w:rsidRDefault="00916E70" w:rsidP="00A03825">
      <w:pPr>
        <w:ind w:firstLine="720"/>
        <w:jc w:val="both"/>
        <w:rPr>
          <w:rFonts w:ascii="Arial" w:hAnsi="Arial" w:cs="Arial"/>
          <w:szCs w:val="24"/>
        </w:rPr>
      </w:pPr>
    </w:p>
    <w:p w14:paraId="3089E79B" w14:textId="77777777" w:rsidR="00916E70" w:rsidRPr="007922C3" w:rsidRDefault="00916E70" w:rsidP="00A03825">
      <w:pPr>
        <w:ind w:firstLine="720"/>
        <w:jc w:val="both"/>
        <w:rPr>
          <w:rFonts w:ascii="Arial" w:hAnsi="Arial" w:cs="Arial"/>
          <w:szCs w:val="24"/>
        </w:rPr>
      </w:pPr>
    </w:p>
    <w:p w14:paraId="3586EDFD" w14:textId="77777777" w:rsidR="00916E70" w:rsidRPr="007922C3" w:rsidRDefault="00916E70" w:rsidP="00A03825">
      <w:pPr>
        <w:ind w:firstLine="720"/>
        <w:jc w:val="both"/>
        <w:rPr>
          <w:rFonts w:ascii="Arial" w:hAnsi="Arial" w:cs="Arial"/>
          <w:szCs w:val="24"/>
        </w:rPr>
      </w:pPr>
    </w:p>
    <w:p w14:paraId="1464E418" w14:textId="77777777" w:rsidR="00D571F1" w:rsidRPr="007922C3" w:rsidRDefault="00D571F1">
      <w:pPr>
        <w:jc w:val="both"/>
        <w:rPr>
          <w:rFonts w:ascii="Arial" w:hAnsi="Arial" w:cs="Arial"/>
          <w:szCs w:val="24"/>
        </w:rPr>
      </w:pPr>
    </w:p>
    <w:p w14:paraId="7D8F36BF" w14:textId="77777777" w:rsidR="000175FE" w:rsidRPr="007922C3" w:rsidRDefault="000175FE">
      <w:pPr>
        <w:jc w:val="both"/>
        <w:rPr>
          <w:rFonts w:ascii="Arial" w:hAnsi="Arial" w:cs="Arial"/>
          <w:szCs w:val="24"/>
        </w:rPr>
      </w:pPr>
    </w:p>
    <w:p w14:paraId="7A3428E8" w14:textId="77777777" w:rsidR="000175FE" w:rsidRPr="007922C3" w:rsidRDefault="000175FE">
      <w:pPr>
        <w:jc w:val="both"/>
        <w:rPr>
          <w:rFonts w:ascii="Arial" w:hAnsi="Arial" w:cs="Arial"/>
          <w:szCs w:val="24"/>
        </w:rPr>
      </w:pPr>
    </w:p>
    <w:p w14:paraId="3E123F4C" w14:textId="77777777" w:rsidR="000175FE" w:rsidRDefault="000175FE">
      <w:pPr>
        <w:jc w:val="both"/>
        <w:rPr>
          <w:rFonts w:ascii="Arial" w:hAnsi="Arial" w:cs="Arial"/>
          <w:szCs w:val="24"/>
        </w:rPr>
      </w:pPr>
    </w:p>
    <w:p w14:paraId="5D13198E" w14:textId="77777777" w:rsidR="00AB48A2" w:rsidRDefault="00AB48A2">
      <w:pPr>
        <w:jc w:val="both"/>
        <w:rPr>
          <w:rFonts w:ascii="Arial" w:hAnsi="Arial" w:cs="Arial"/>
          <w:szCs w:val="24"/>
        </w:rPr>
      </w:pPr>
    </w:p>
    <w:p w14:paraId="40C83959" w14:textId="77777777" w:rsidR="00AB48A2" w:rsidRDefault="00AB48A2">
      <w:pPr>
        <w:jc w:val="both"/>
        <w:rPr>
          <w:rFonts w:ascii="Arial" w:hAnsi="Arial" w:cs="Arial"/>
          <w:szCs w:val="24"/>
        </w:rPr>
      </w:pPr>
    </w:p>
    <w:p w14:paraId="5C4CE039" w14:textId="31128A87" w:rsidR="00AB48A2" w:rsidRDefault="00AB48A2">
      <w:pPr>
        <w:jc w:val="both"/>
        <w:rPr>
          <w:rFonts w:ascii="Arial" w:hAnsi="Arial" w:cs="Arial"/>
          <w:szCs w:val="24"/>
        </w:rPr>
      </w:pPr>
    </w:p>
    <w:p w14:paraId="504F6814" w14:textId="50F32F14" w:rsidR="00166A9B" w:rsidRPr="007922C3" w:rsidRDefault="00166A9B">
      <w:pPr>
        <w:ind w:firstLine="720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7922C3">
        <w:rPr>
          <w:rFonts w:ascii="Arial" w:hAnsi="Arial" w:cs="Arial"/>
          <w:szCs w:val="24"/>
        </w:rPr>
        <w:t xml:space="preserve">ADOPTED this </w:t>
      </w:r>
      <w:r w:rsidR="00760ECE">
        <w:rPr>
          <w:rFonts w:ascii="Arial" w:hAnsi="Arial" w:cs="Arial"/>
          <w:szCs w:val="24"/>
        </w:rPr>
        <w:t>19</w:t>
      </w:r>
      <w:r w:rsidR="00D713FD">
        <w:rPr>
          <w:rFonts w:ascii="Arial" w:hAnsi="Arial" w:cs="Arial"/>
          <w:szCs w:val="24"/>
          <w:vertAlign w:val="superscript"/>
        </w:rPr>
        <w:t>th</w:t>
      </w:r>
      <w:r w:rsidR="008C398A" w:rsidRPr="007922C3">
        <w:rPr>
          <w:rFonts w:ascii="Arial" w:hAnsi="Arial" w:cs="Arial"/>
          <w:szCs w:val="24"/>
        </w:rPr>
        <w:t xml:space="preserve"> </w:t>
      </w:r>
      <w:r w:rsidRPr="007922C3">
        <w:rPr>
          <w:rFonts w:ascii="Arial" w:hAnsi="Arial" w:cs="Arial"/>
          <w:szCs w:val="24"/>
        </w:rPr>
        <w:t>day of</w:t>
      </w:r>
      <w:r w:rsidR="006F7E74" w:rsidRPr="007922C3">
        <w:rPr>
          <w:rFonts w:ascii="Arial" w:hAnsi="Arial" w:cs="Arial"/>
          <w:szCs w:val="24"/>
        </w:rPr>
        <w:t xml:space="preserve"> </w:t>
      </w:r>
      <w:r w:rsidR="005837FF">
        <w:rPr>
          <w:rFonts w:ascii="Arial" w:hAnsi="Arial" w:cs="Arial"/>
          <w:szCs w:val="24"/>
        </w:rPr>
        <w:t>June</w:t>
      </w:r>
      <w:r w:rsidR="008C398A" w:rsidRPr="007922C3">
        <w:rPr>
          <w:rFonts w:ascii="Arial" w:hAnsi="Arial" w:cs="Arial"/>
          <w:szCs w:val="24"/>
        </w:rPr>
        <w:t xml:space="preserve">, </w:t>
      </w:r>
      <w:r w:rsidR="005712F4" w:rsidRPr="007922C3">
        <w:rPr>
          <w:rFonts w:ascii="Arial" w:hAnsi="Arial" w:cs="Arial"/>
          <w:szCs w:val="24"/>
        </w:rPr>
        <w:t>201</w:t>
      </w:r>
      <w:r w:rsidR="00760ECE">
        <w:rPr>
          <w:rFonts w:ascii="Arial" w:hAnsi="Arial" w:cs="Arial"/>
          <w:szCs w:val="24"/>
        </w:rPr>
        <w:t>9</w:t>
      </w:r>
      <w:r w:rsidR="0054570D" w:rsidRPr="007922C3">
        <w:rPr>
          <w:rFonts w:ascii="Arial" w:hAnsi="Arial" w:cs="Arial"/>
          <w:szCs w:val="24"/>
        </w:rPr>
        <w:t>.</w:t>
      </w:r>
    </w:p>
    <w:p w14:paraId="1158956B" w14:textId="77777777" w:rsidR="00A13C7E" w:rsidRPr="007922C3" w:rsidRDefault="00A13C7E">
      <w:pPr>
        <w:ind w:firstLine="720"/>
        <w:jc w:val="both"/>
        <w:rPr>
          <w:rFonts w:ascii="Arial" w:hAnsi="Arial" w:cs="Arial"/>
          <w:szCs w:val="24"/>
        </w:rPr>
      </w:pPr>
    </w:p>
    <w:p w14:paraId="0E68EEA9" w14:textId="77777777" w:rsidR="00A13C7E" w:rsidRPr="007922C3" w:rsidRDefault="00A13C7E">
      <w:pPr>
        <w:ind w:firstLine="720"/>
        <w:jc w:val="both"/>
        <w:rPr>
          <w:rFonts w:ascii="Arial" w:hAnsi="Arial" w:cs="Arial"/>
          <w:szCs w:val="24"/>
        </w:rPr>
      </w:pPr>
    </w:p>
    <w:p w14:paraId="6A987321" w14:textId="77777777" w:rsidR="00A13C7E" w:rsidRPr="007922C3" w:rsidRDefault="00A13C7E">
      <w:pPr>
        <w:ind w:firstLine="720"/>
        <w:jc w:val="both"/>
        <w:rPr>
          <w:rFonts w:ascii="Arial" w:hAnsi="Arial" w:cs="Arial"/>
          <w:szCs w:val="24"/>
        </w:rPr>
      </w:pPr>
    </w:p>
    <w:p w14:paraId="7585997E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</w:p>
    <w:p w14:paraId="215E752E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</w:p>
    <w:p w14:paraId="3FC229AC" w14:textId="77777777" w:rsidR="007F613B" w:rsidRPr="007922C3" w:rsidRDefault="007F613B" w:rsidP="007F613B">
      <w:pPr>
        <w:tabs>
          <w:tab w:val="left" w:pos="-720"/>
        </w:tabs>
        <w:suppressAutoHyphens/>
        <w:ind w:left="5040"/>
        <w:jc w:val="both"/>
        <w:rPr>
          <w:rFonts w:ascii="Arial" w:hAnsi="Arial" w:cs="Arial"/>
          <w:spacing w:val="-3"/>
          <w:u w:val="single"/>
        </w:rPr>
      </w:pPr>
      <w:r w:rsidRPr="007922C3">
        <w:rPr>
          <w:rFonts w:ascii="Arial" w:hAnsi="Arial" w:cs="Arial"/>
          <w:spacing w:val="-3"/>
          <w:u w:val="single"/>
        </w:rPr>
        <w:tab/>
      </w:r>
      <w:r w:rsidRPr="007922C3">
        <w:rPr>
          <w:rFonts w:ascii="Arial" w:hAnsi="Arial" w:cs="Arial"/>
          <w:spacing w:val="-3"/>
          <w:u w:val="single"/>
        </w:rPr>
        <w:tab/>
      </w:r>
      <w:r w:rsidRPr="007922C3">
        <w:rPr>
          <w:rFonts w:ascii="Arial" w:hAnsi="Arial" w:cs="Arial"/>
          <w:spacing w:val="-3"/>
          <w:u w:val="single"/>
        </w:rPr>
        <w:tab/>
      </w:r>
      <w:r w:rsidRPr="007922C3">
        <w:rPr>
          <w:rFonts w:ascii="Arial" w:hAnsi="Arial" w:cs="Arial"/>
          <w:spacing w:val="-3"/>
          <w:u w:val="single"/>
        </w:rPr>
        <w:tab/>
      </w:r>
      <w:r w:rsidRPr="007922C3">
        <w:rPr>
          <w:rFonts w:ascii="Arial" w:hAnsi="Arial" w:cs="Arial"/>
          <w:spacing w:val="-3"/>
          <w:u w:val="single"/>
        </w:rPr>
        <w:tab/>
        <w:t xml:space="preserve">                   </w:t>
      </w:r>
    </w:p>
    <w:p w14:paraId="16C57BA9" w14:textId="387F15D9" w:rsidR="007F613B" w:rsidRPr="007922C3" w:rsidRDefault="00760ECE" w:rsidP="007F613B">
      <w:pPr>
        <w:tabs>
          <w:tab w:val="left" w:pos="-720"/>
        </w:tabs>
        <w:suppressAutoHyphens/>
        <w:ind w:left="504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Paul Hofer</w:t>
      </w:r>
    </w:p>
    <w:p w14:paraId="3125C382" w14:textId="77777777" w:rsidR="007F613B" w:rsidRPr="007922C3" w:rsidRDefault="007F613B" w:rsidP="007F613B">
      <w:pPr>
        <w:tabs>
          <w:tab w:val="left" w:pos="-720"/>
        </w:tabs>
        <w:suppressAutoHyphens/>
        <w:ind w:left="5040"/>
        <w:jc w:val="both"/>
        <w:rPr>
          <w:rFonts w:ascii="Arial" w:hAnsi="Arial" w:cs="Arial"/>
          <w:spacing w:val="-3"/>
        </w:rPr>
      </w:pPr>
      <w:r w:rsidRPr="007922C3">
        <w:rPr>
          <w:rFonts w:ascii="Arial" w:hAnsi="Arial" w:cs="Arial"/>
          <w:spacing w:val="-3"/>
        </w:rPr>
        <w:t>President of the Inland Empire Utilities Agency* and of the Board of Directors thereof</w:t>
      </w:r>
    </w:p>
    <w:p w14:paraId="10CA2626" w14:textId="77777777" w:rsidR="007F613B" w:rsidRPr="007922C3" w:rsidRDefault="007F613B" w:rsidP="007F613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6264411" w14:textId="77777777" w:rsidR="007F613B" w:rsidRPr="007922C3" w:rsidRDefault="007F613B" w:rsidP="007F613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50E05DB" w14:textId="77777777" w:rsidR="007F613B" w:rsidRPr="007922C3" w:rsidRDefault="007F613B" w:rsidP="007F613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6039FEA" w14:textId="77777777" w:rsidR="007F613B" w:rsidRPr="007922C3" w:rsidRDefault="007F613B" w:rsidP="007F613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7922C3">
        <w:rPr>
          <w:rFonts w:ascii="Arial" w:hAnsi="Arial" w:cs="Arial"/>
          <w:spacing w:val="-3"/>
        </w:rPr>
        <w:t>ATTEST:</w:t>
      </w:r>
    </w:p>
    <w:p w14:paraId="441AA980" w14:textId="77777777" w:rsidR="007F613B" w:rsidRPr="007922C3" w:rsidRDefault="007F613B" w:rsidP="007F613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DE57701" w14:textId="77777777" w:rsidR="007F613B" w:rsidRPr="007922C3" w:rsidRDefault="007F613B" w:rsidP="007F613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7134397" w14:textId="77777777" w:rsidR="007F613B" w:rsidRPr="007922C3" w:rsidRDefault="007F613B" w:rsidP="007F613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7922C3">
        <w:rPr>
          <w:rFonts w:ascii="Arial" w:hAnsi="Arial" w:cs="Arial"/>
          <w:spacing w:val="-3"/>
          <w:u w:val="single"/>
        </w:rPr>
        <w:tab/>
      </w:r>
      <w:r w:rsidRPr="007922C3">
        <w:rPr>
          <w:rFonts w:ascii="Arial" w:hAnsi="Arial" w:cs="Arial"/>
          <w:spacing w:val="-3"/>
          <w:u w:val="single"/>
        </w:rPr>
        <w:tab/>
      </w:r>
      <w:r w:rsidRPr="007922C3">
        <w:rPr>
          <w:rFonts w:ascii="Arial" w:hAnsi="Arial" w:cs="Arial"/>
          <w:spacing w:val="-3"/>
          <w:u w:val="single"/>
        </w:rPr>
        <w:tab/>
      </w:r>
      <w:r w:rsidRPr="007922C3">
        <w:rPr>
          <w:rFonts w:ascii="Arial" w:hAnsi="Arial" w:cs="Arial"/>
          <w:spacing w:val="-3"/>
          <w:u w:val="single"/>
        </w:rPr>
        <w:tab/>
      </w:r>
      <w:r w:rsidRPr="007922C3">
        <w:rPr>
          <w:rFonts w:ascii="Arial" w:hAnsi="Arial" w:cs="Arial"/>
          <w:spacing w:val="-3"/>
          <w:u w:val="single"/>
        </w:rPr>
        <w:tab/>
      </w:r>
      <w:r w:rsidRPr="007922C3">
        <w:rPr>
          <w:rFonts w:ascii="Arial" w:hAnsi="Arial" w:cs="Arial"/>
          <w:spacing w:val="-3"/>
          <w:u w:val="single"/>
        </w:rPr>
        <w:tab/>
      </w:r>
    </w:p>
    <w:p w14:paraId="3914FD14" w14:textId="3A0E5770" w:rsidR="007F613B" w:rsidRPr="007922C3" w:rsidRDefault="00760ECE" w:rsidP="007F613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Kati Parker</w:t>
      </w:r>
    </w:p>
    <w:p w14:paraId="753DC09A" w14:textId="77777777" w:rsidR="007F613B" w:rsidRPr="007922C3" w:rsidRDefault="007F613B" w:rsidP="007F613B">
      <w:pPr>
        <w:jc w:val="both"/>
        <w:rPr>
          <w:rFonts w:ascii="Arial" w:hAnsi="Arial" w:cs="Arial"/>
          <w:szCs w:val="24"/>
        </w:rPr>
      </w:pPr>
      <w:r w:rsidRPr="007922C3">
        <w:rPr>
          <w:rFonts w:ascii="Arial" w:hAnsi="Arial" w:cs="Arial"/>
          <w:szCs w:val="24"/>
        </w:rPr>
        <w:t>Secretary/ Treasurer of the Inland Empire</w:t>
      </w:r>
    </w:p>
    <w:p w14:paraId="5D12DA11" w14:textId="77777777" w:rsidR="007F613B" w:rsidRPr="007922C3" w:rsidRDefault="007F613B" w:rsidP="007F613B">
      <w:pPr>
        <w:jc w:val="both"/>
        <w:rPr>
          <w:rFonts w:ascii="Arial" w:hAnsi="Arial" w:cs="Arial"/>
          <w:szCs w:val="24"/>
        </w:rPr>
      </w:pPr>
      <w:r w:rsidRPr="007922C3">
        <w:rPr>
          <w:rFonts w:ascii="Arial" w:hAnsi="Arial" w:cs="Arial"/>
          <w:szCs w:val="24"/>
        </w:rPr>
        <w:t xml:space="preserve">Utilities Agency* and of the Board of </w:t>
      </w:r>
    </w:p>
    <w:p w14:paraId="37449D69" w14:textId="77777777" w:rsidR="007F613B" w:rsidRPr="007922C3" w:rsidRDefault="007F613B" w:rsidP="007F613B">
      <w:pPr>
        <w:jc w:val="both"/>
        <w:rPr>
          <w:rFonts w:ascii="Arial" w:hAnsi="Arial" w:cs="Arial"/>
          <w:spacing w:val="-3"/>
        </w:rPr>
      </w:pPr>
      <w:r w:rsidRPr="007922C3">
        <w:rPr>
          <w:rFonts w:ascii="Arial" w:hAnsi="Arial" w:cs="Arial"/>
          <w:szCs w:val="24"/>
        </w:rPr>
        <w:t>Directors thereof</w:t>
      </w:r>
    </w:p>
    <w:p w14:paraId="5E5799D0" w14:textId="77777777" w:rsidR="007F613B" w:rsidRPr="007922C3" w:rsidRDefault="007F613B" w:rsidP="007F613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61B4A424" w14:textId="77777777" w:rsidR="007F613B" w:rsidRPr="007922C3" w:rsidRDefault="007F613B" w:rsidP="007F613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14:paraId="6A09E246" w14:textId="77777777" w:rsidR="007F613B" w:rsidRPr="007922C3" w:rsidRDefault="007F613B" w:rsidP="007F613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7922C3">
        <w:rPr>
          <w:rFonts w:ascii="Arial" w:hAnsi="Arial" w:cs="Arial"/>
          <w:spacing w:val="-3"/>
          <w:sz w:val="18"/>
        </w:rPr>
        <w:t>*A Municipal Water District</w:t>
      </w:r>
    </w:p>
    <w:p w14:paraId="183A9889" w14:textId="77777777" w:rsidR="003943FC" w:rsidRPr="007922C3" w:rsidRDefault="00166A9B">
      <w:pPr>
        <w:jc w:val="both"/>
        <w:rPr>
          <w:rFonts w:ascii="Arial" w:hAnsi="Arial" w:cs="Arial"/>
          <w:szCs w:val="24"/>
        </w:rPr>
      </w:pPr>
      <w:r w:rsidRPr="007922C3">
        <w:rPr>
          <w:rFonts w:ascii="Arial" w:hAnsi="Arial" w:cs="Arial"/>
          <w:szCs w:val="24"/>
        </w:rPr>
        <w:br w:type="page"/>
      </w:r>
    </w:p>
    <w:p w14:paraId="1AFA71F9" w14:textId="7E760211" w:rsidR="003943FC" w:rsidRDefault="003943FC">
      <w:pPr>
        <w:jc w:val="both"/>
        <w:rPr>
          <w:rFonts w:ascii="Arial" w:hAnsi="Arial" w:cs="Arial"/>
          <w:szCs w:val="24"/>
        </w:rPr>
      </w:pPr>
    </w:p>
    <w:p w14:paraId="103A3705" w14:textId="245D8393" w:rsidR="00C06B89" w:rsidRDefault="00C06B89">
      <w:pPr>
        <w:jc w:val="both"/>
        <w:rPr>
          <w:rFonts w:ascii="Arial" w:hAnsi="Arial" w:cs="Arial"/>
          <w:szCs w:val="24"/>
        </w:rPr>
      </w:pPr>
    </w:p>
    <w:p w14:paraId="328D6031" w14:textId="77777777" w:rsidR="00C06B89" w:rsidRPr="007922C3" w:rsidRDefault="00C06B89">
      <w:pPr>
        <w:jc w:val="both"/>
        <w:rPr>
          <w:rFonts w:ascii="Arial" w:hAnsi="Arial" w:cs="Arial"/>
          <w:szCs w:val="24"/>
        </w:rPr>
      </w:pPr>
    </w:p>
    <w:p w14:paraId="14F32BC3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  <w:r w:rsidRPr="007922C3">
        <w:rPr>
          <w:rFonts w:ascii="Arial" w:hAnsi="Arial" w:cs="Arial"/>
          <w:szCs w:val="24"/>
        </w:rPr>
        <w:t>STATE OF CALIFORNIA</w:t>
      </w:r>
      <w:r w:rsidRPr="007922C3">
        <w:rPr>
          <w:rFonts w:ascii="Arial" w:hAnsi="Arial" w:cs="Arial"/>
          <w:szCs w:val="24"/>
        </w:rPr>
        <w:tab/>
      </w:r>
      <w:r w:rsidRPr="007922C3">
        <w:rPr>
          <w:rFonts w:ascii="Arial" w:hAnsi="Arial" w:cs="Arial"/>
          <w:szCs w:val="24"/>
        </w:rPr>
        <w:tab/>
      </w:r>
      <w:r w:rsidRPr="007922C3">
        <w:rPr>
          <w:rFonts w:ascii="Arial" w:hAnsi="Arial" w:cs="Arial"/>
          <w:szCs w:val="24"/>
        </w:rPr>
        <w:tab/>
        <w:t>)</w:t>
      </w:r>
    </w:p>
    <w:p w14:paraId="4FE28432" w14:textId="77777777" w:rsidR="00166A9B" w:rsidRPr="007922C3" w:rsidRDefault="00166A9B">
      <w:pPr>
        <w:ind w:firstLine="4320"/>
        <w:jc w:val="both"/>
        <w:rPr>
          <w:rFonts w:ascii="Arial" w:hAnsi="Arial" w:cs="Arial"/>
          <w:szCs w:val="24"/>
        </w:rPr>
      </w:pPr>
      <w:proofErr w:type="gramStart"/>
      <w:r w:rsidRPr="007922C3">
        <w:rPr>
          <w:rFonts w:ascii="Arial" w:hAnsi="Arial" w:cs="Arial"/>
          <w:szCs w:val="24"/>
        </w:rPr>
        <w:t>)SS</w:t>
      </w:r>
      <w:proofErr w:type="gramEnd"/>
    </w:p>
    <w:p w14:paraId="3FF66062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  <w:smartTag w:uri="urn:schemas-microsoft-com:office:smarttags" w:element="place">
        <w:smartTag w:uri="urn:schemas-microsoft-com:office:smarttags" w:element="PlaceType">
          <w:r w:rsidRPr="007922C3">
            <w:rPr>
              <w:rFonts w:ascii="Arial" w:hAnsi="Arial" w:cs="Arial"/>
              <w:szCs w:val="24"/>
            </w:rPr>
            <w:t>COUNTY</w:t>
          </w:r>
        </w:smartTag>
        <w:r w:rsidRPr="007922C3">
          <w:rPr>
            <w:rFonts w:ascii="Arial" w:hAnsi="Arial" w:cs="Arial"/>
            <w:szCs w:val="24"/>
          </w:rPr>
          <w:t xml:space="preserve"> OF </w:t>
        </w:r>
        <w:smartTag w:uri="urn:schemas-microsoft-com:office:smarttags" w:element="PlaceName">
          <w:r w:rsidRPr="007922C3">
            <w:rPr>
              <w:rFonts w:ascii="Arial" w:hAnsi="Arial" w:cs="Arial"/>
              <w:szCs w:val="24"/>
            </w:rPr>
            <w:t>SAN BERNARDINO</w:t>
          </w:r>
        </w:smartTag>
      </w:smartTag>
      <w:r w:rsidRPr="007922C3">
        <w:rPr>
          <w:rFonts w:ascii="Arial" w:hAnsi="Arial" w:cs="Arial"/>
          <w:szCs w:val="24"/>
        </w:rPr>
        <w:tab/>
        <w:t>)</w:t>
      </w:r>
    </w:p>
    <w:p w14:paraId="69DC70DB" w14:textId="77777777" w:rsidR="00166A9B" w:rsidRPr="007922C3" w:rsidRDefault="00166A9B">
      <w:pPr>
        <w:spacing w:line="480" w:lineRule="auto"/>
        <w:jc w:val="center"/>
        <w:rPr>
          <w:rFonts w:ascii="Arial" w:hAnsi="Arial" w:cs="Arial"/>
          <w:szCs w:val="24"/>
        </w:rPr>
      </w:pPr>
    </w:p>
    <w:p w14:paraId="48E278EB" w14:textId="6BAF3EDE" w:rsidR="00166A9B" w:rsidRPr="007922C3" w:rsidRDefault="00166A9B">
      <w:pPr>
        <w:spacing w:line="480" w:lineRule="auto"/>
        <w:ind w:firstLine="1440"/>
        <w:jc w:val="both"/>
        <w:rPr>
          <w:rFonts w:ascii="Arial" w:hAnsi="Arial" w:cs="Arial"/>
          <w:szCs w:val="24"/>
        </w:rPr>
      </w:pPr>
      <w:r w:rsidRPr="007922C3">
        <w:rPr>
          <w:rFonts w:ascii="Arial" w:hAnsi="Arial" w:cs="Arial"/>
          <w:szCs w:val="24"/>
        </w:rPr>
        <w:t xml:space="preserve">I, </w:t>
      </w:r>
      <w:r w:rsidR="00760ECE">
        <w:rPr>
          <w:rFonts w:ascii="Arial" w:hAnsi="Arial" w:cs="Arial"/>
          <w:szCs w:val="24"/>
        </w:rPr>
        <w:t>Kati Parker</w:t>
      </w:r>
      <w:r w:rsidR="00F8036B" w:rsidRPr="007922C3">
        <w:rPr>
          <w:rFonts w:ascii="Arial" w:hAnsi="Arial" w:cs="Arial"/>
          <w:szCs w:val="24"/>
        </w:rPr>
        <w:t>,</w:t>
      </w:r>
      <w:r w:rsidRPr="007922C3">
        <w:rPr>
          <w:rFonts w:ascii="Arial" w:hAnsi="Arial" w:cs="Arial"/>
          <w:szCs w:val="24"/>
        </w:rPr>
        <w:t xml:space="preserve"> Secretary/Treasurer of the Inland Empire Utilities Agency*, DO HEREBY CERTIFY that the foregoing Resolution being No. </w:t>
      </w:r>
      <w:r w:rsidR="00FD17C6" w:rsidRPr="007922C3">
        <w:rPr>
          <w:rFonts w:ascii="Arial" w:hAnsi="Arial" w:cs="Arial"/>
          <w:szCs w:val="24"/>
        </w:rPr>
        <w:t>201</w:t>
      </w:r>
      <w:r w:rsidR="00760ECE">
        <w:rPr>
          <w:rFonts w:ascii="Arial" w:hAnsi="Arial" w:cs="Arial"/>
          <w:szCs w:val="24"/>
        </w:rPr>
        <w:t>9</w:t>
      </w:r>
      <w:r w:rsidR="00F33E0C" w:rsidRPr="007922C3">
        <w:rPr>
          <w:rFonts w:ascii="Arial" w:hAnsi="Arial" w:cs="Arial"/>
          <w:szCs w:val="24"/>
        </w:rPr>
        <w:t>-</w:t>
      </w:r>
      <w:r w:rsidR="005837FF">
        <w:rPr>
          <w:rFonts w:ascii="Arial" w:hAnsi="Arial" w:cs="Arial"/>
          <w:szCs w:val="24"/>
        </w:rPr>
        <w:t>6</w:t>
      </w:r>
      <w:r w:rsidR="00FB086D" w:rsidRPr="007922C3">
        <w:rPr>
          <w:rFonts w:ascii="Arial" w:hAnsi="Arial" w:cs="Arial"/>
          <w:szCs w:val="24"/>
        </w:rPr>
        <w:t>-</w:t>
      </w:r>
      <w:r w:rsidR="00040606">
        <w:rPr>
          <w:rFonts w:ascii="Arial" w:hAnsi="Arial" w:cs="Arial"/>
          <w:szCs w:val="24"/>
        </w:rPr>
        <w:t>6</w:t>
      </w:r>
      <w:r w:rsidR="00FD17C6" w:rsidRPr="007922C3">
        <w:rPr>
          <w:rFonts w:ascii="Arial" w:hAnsi="Arial" w:cs="Arial"/>
          <w:szCs w:val="24"/>
        </w:rPr>
        <w:t xml:space="preserve"> </w:t>
      </w:r>
      <w:r w:rsidRPr="007922C3">
        <w:rPr>
          <w:rFonts w:ascii="Arial" w:hAnsi="Arial" w:cs="Arial"/>
          <w:szCs w:val="24"/>
        </w:rPr>
        <w:t xml:space="preserve">was adopted at a Board Meeting on </w:t>
      </w:r>
      <w:r w:rsidR="005837FF">
        <w:rPr>
          <w:rFonts w:ascii="Arial" w:hAnsi="Arial" w:cs="Arial"/>
          <w:szCs w:val="24"/>
        </w:rPr>
        <w:t xml:space="preserve">June </w:t>
      </w:r>
      <w:r w:rsidR="00760ECE">
        <w:rPr>
          <w:rFonts w:ascii="Arial" w:hAnsi="Arial" w:cs="Arial"/>
          <w:szCs w:val="24"/>
        </w:rPr>
        <w:t>19</w:t>
      </w:r>
      <w:r w:rsidR="0054570D" w:rsidRPr="007922C3">
        <w:rPr>
          <w:rFonts w:ascii="Arial" w:hAnsi="Arial" w:cs="Arial"/>
          <w:szCs w:val="24"/>
        </w:rPr>
        <w:t xml:space="preserve">, </w:t>
      </w:r>
      <w:r w:rsidR="00FD17C6" w:rsidRPr="007922C3">
        <w:rPr>
          <w:rFonts w:ascii="Arial" w:hAnsi="Arial" w:cs="Arial"/>
          <w:szCs w:val="24"/>
        </w:rPr>
        <w:t>201</w:t>
      </w:r>
      <w:r w:rsidR="00760ECE">
        <w:rPr>
          <w:rFonts w:ascii="Arial" w:hAnsi="Arial" w:cs="Arial"/>
          <w:szCs w:val="24"/>
        </w:rPr>
        <w:t>9</w:t>
      </w:r>
      <w:r w:rsidRPr="007922C3">
        <w:rPr>
          <w:rFonts w:ascii="Arial" w:hAnsi="Arial" w:cs="Arial"/>
          <w:szCs w:val="24"/>
        </w:rPr>
        <w:t>, of said Agency by the following vote:</w:t>
      </w:r>
    </w:p>
    <w:p w14:paraId="3345B6C6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</w:p>
    <w:p w14:paraId="148196E2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</w:p>
    <w:p w14:paraId="4A86247B" w14:textId="77777777" w:rsidR="00166A9B" w:rsidRPr="007922C3" w:rsidRDefault="00166A9B">
      <w:pPr>
        <w:ind w:firstLine="720"/>
        <w:jc w:val="both"/>
        <w:rPr>
          <w:rFonts w:ascii="Arial" w:hAnsi="Arial" w:cs="Arial"/>
          <w:szCs w:val="24"/>
        </w:rPr>
      </w:pPr>
      <w:r w:rsidRPr="007922C3">
        <w:rPr>
          <w:rFonts w:ascii="Arial" w:hAnsi="Arial" w:cs="Arial"/>
          <w:szCs w:val="24"/>
        </w:rPr>
        <w:t xml:space="preserve">AYES: </w:t>
      </w:r>
      <w:r w:rsidRPr="007922C3">
        <w:rPr>
          <w:rFonts w:ascii="Arial" w:hAnsi="Arial" w:cs="Arial"/>
          <w:szCs w:val="24"/>
        </w:rPr>
        <w:tab/>
      </w:r>
    </w:p>
    <w:p w14:paraId="17326E5C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</w:p>
    <w:p w14:paraId="04C07393" w14:textId="77777777" w:rsidR="00166A9B" w:rsidRPr="007922C3" w:rsidRDefault="00166A9B">
      <w:pPr>
        <w:ind w:firstLine="720"/>
        <w:jc w:val="both"/>
        <w:rPr>
          <w:rFonts w:ascii="Arial" w:hAnsi="Arial" w:cs="Arial"/>
          <w:szCs w:val="24"/>
        </w:rPr>
      </w:pPr>
      <w:r w:rsidRPr="007922C3">
        <w:rPr>
          <w:rFonts w:ascii="Arial" w:hAnsi="Arial" w:cs="Arial"/>
          <w:szCs w:val="24"/>
        </w:rPr>
        <w:t>NOES:</w:t>
      </w:r>
      <w:r w:rsidRPr="007922C3">
        <w:rPr>
          <w:rFonts w:ascii="Arial" w:hAnsi="Arial" w:cs="Arial"/>
          <w:szCs w:val="24"/>
        </w:rPr>
        <w:tab/>
      </w:r>
    </w:p>
    <w:p w14:paraId="661E9210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</w:p>
    <w:p w14:paraId="3DD64A7A" w14:textId="77777777" w:rsidR="00166A9B" w:rsidRPr="007922C3" w:rsidRDefault="00166A9B">
      <w:pPr>
        <w:ind w:firstLine="720"/>
        <w:jc w:val="both"/>
        <w:rPr>
          <w:rFonts w:ascii="Arial" w:hAnsi="Arial" w:cs="Arial"/>
          <w:szCs w:val="24"/>
        </w:rPr>
      </w:pPr>
      <w:r w:rsidRPr="007922C3">
        <w:rPr>
          <w:rFonts w:ascii="Arial" w:hAnsi="Arial" w:cs="Arial"/>
          <w:szCs w:val="24"/>
        </w:rPr>
        <w:t>ABSTAIN:</w:t>
      </w:r>
      <w:r w:rsidRPr="007922C3">
        <w:rPr>
          <w:rFonts w:ascii="Arial" w:hAnsi="Arial" w:cs="Arial"/>
          <w:szCs w:val="24"/>
        </w:rPr>
        <w:tab/>
      </w:r>
    </w:p>
    <w:p w14:paraId="60F3FBEA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</w:p>
    <w:p w14:paraId="0B1438CC" w14:textId="77777777" w:rsidR="00166A9B" w:rsidRPr="007922C3" w:rsidRDefault="00166A9B">
      <w:pPr>
        <w:ind w:firstLine="720"/>
        <w:jc w:val="both"/>
        <w:rPr>
          <w:rFonts w:ascii="Arial" w:hAnsi="Arial" w:cs="Arial"/>
          <w:szCs w:val="24"/>
        </w:rPr>
      </w:pPr>
      <w:r w:rsidRPr="007922C3">
        <w:rPr>
          <w:rFonts w:ascii="Arial" w:hAnsi="Arial" w:cs="Arial"/>
          <w:szCs w:val="24"/>
        </w:rPr>
        <w:t>ABSENT:</w:t>
      </w:r>
      <w:r w:rsidRPr="007922C3">
        <w:rPr>
          <w:rFonts w:ascii="Arial" w:hAnsi="Arial" w:cs="Arial"/>
          <w:szCs w:val="24"/>
        </w:rPr>
        <w:tab/>
      </w:r>
    </w:p>
    <w:p w14:paraId="21D39618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</w:p>
    <w:p w14:paraId="4D31E219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</w:p>
    <w:p w14:paraId="0DBBA896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</w:p>
    <w:p w14:paraId="733F2B40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</w:p>
    <w:p w14:paraId="596B2F42" w14:textId="77777777" w:rsidR="007F613B" w:rsidRPr="007922C3" w:rsidRDefault="007F613B" w:rsidP="007F613B">
      <w:pPr>
        <w:tabs>
          <w:tab w:val="left" w:pos="-720"/>
        </w:tabs>
        <w:suppressAutoHyphens/>
        <w:ind w:left="3600"/>
        <w:jc w:val="both"/>
        <w:rPr>
          <w:rFonts w:ascii="Arial" w:hAnsi="Arial" w:cs="Arial"/>
          <w:spacing w:val="-3"/>
        </w:rPr>
      </w:pPr>
      <w:r w:rsidRPr="007922C3">
        <w:rPr>
          <w:rFonts w:ascii="Arial" w:hAnsi="Arial" w:cs="Arial"/>
          <w:spacing w:val="-3"/>
        </w:rPr>
        <w:tab/>
      </w:r>
      <w:r w:rsidRPr="007922C3">
        <w:rPr>
          <w:rFonts w:ascii="Arial" w:hAnsi="Arial" w:cs="Arial"/>
          <w:spacing w:val="-3"/>
        </w:rPr>
        <w:tab/>
        <w:t>________________________________</w:t>
      </w:r>
    </w:p>
    <w:p w14:paraId="0000DE4F" w14:textId="25B9B82E" w:rsidR="007F613B" w:rsidRPr="007922C3" w:rsidRDefault="007F613B" w:rsidP="007F613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7922C3">
        <w:rPr>
          <w:rFonts w:ascii="Arial" w:hAnsi="Arial" w:cs="Arial"/>
          <w:spacing w:val="-3"/>
        </w:rPr>
        <w:tab/>
      </w:r>
      <w:r w:rsidRPr="007922C3">
        <w:rPr>
          <w:rFonts w:ascii="Arial" w:hAnsi="Arial" w:cs="Arial"/>
          <w:spacing w:val="-3"/>
        </w:rPr>
        <w:tab/>
      </w:r>
      <w:r w:rsidRPr="007922C3">
        <w:rPr>
          <w:rFonts w:ascii="Arial" w:hAnsi="Arial" w:cs="Arial"/>
          <w:spacing w:val="-3"/>
        </w:rPr>
        <w:tab/>
      </w:r>
      <w:r w:rsidRPr="007922C3">
        <w:rPr>
          <w:rFonts w:ascii="Arial" w:hAnsi="Arial" w:cs="Arial"/>
          <w:spacing w:val="-3"/>
        </w:rPr>
        <w:tab/>
      </w:r>
      <w:r w:rsidRPr="007922C3">
        <w:rPr>
          <w:rFonts w:ascii="Arial" w:hAnsi="Arial" w:cs="Arial"/>
          <w:spacing w:val="-3"/>
        </w:rPr>
        <w:tab/>
      </w:r>
      <w:r w:rsidRPr="007922C3">
        <w:rPr>
          <w:rFonts w:ascii="Arial" w:hAnsi="Arial" w:cs="Arial"/>
          <w:spacing w:val="-3"/>
        </w:rPr>
        <w:tab/>
      </w:r>
      <w:r w:rsidRPr="007922C3">
        <w:rPr>
          <w:rFonts w:ascii="Arial" w:hAnsi="Arial" w:cs="Arial"/>
          <w:spacing w:val="-3"/>
        </w:rPr>
        <w:tab/>
      </w:r>
      <w:r w:rsidR="00760ECE">
        <w:rPr>
          <w:rFonts w:ascii="Arial" w:hAnsi="Arial" w:cs="Arial"/>
          <w:spacing w:val="-3"/>
        </w:rPr>
        <w:t>Kati Parker</w:t>
      </w:r>
      <w:r w:rsidRPr="007922C3">
        <w:rPr>
          <w:rFonts w:ascii="Arial" w:hAnsi="Arial" w:cs="Arial"/>
          <w:spacing w:val="-3"/>
        </w:rPr>
        <w:tab/>
      </w:r>
      <w:r w:rsidRPr="007922C3">
        <w:rPr>
          <w:rFonts w:ascii="Arial" w:hAnsi="Arial" w:cs="Arial"/>
          <w:spacing w:val="-3"/>
        </w:rPr>
        <w:tab/>
      </w:r>
      <w:r w:rsidRPr="007922C3">
        <w:rPr>
          <w:rFonts w:ascii="Arial" w:hAnsi="Arial" w:cs="Arial"/>
          <w:spacing w:val="-3"/>
        </w:rPr>
        <w:tab/>
      </w:r>
      <w:r w:rsidRPr="007922C3">
        <w:rPr>
          <w:rFonts w:ascii="Arial" w:hAnsi="Arial" w:cs="Arial"/>
          <w:spacing w:val="-3"/>
        </w:rPr>
        <w:tab/>
      </w:r>
    </w:p>
    <w:p w14:paraId="3C5D1C52" w14:textId="77777777" w:rsidR="007F613B" w:rsidRPr="007922C3" w:rsidRDefault="007F613B" w:rsidP="007F613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7922C3">
        <w:rPr>
          <w:rFonts w:ascii="Arial" w:hAnsi="Arial" w:cs="Arial"/>
          <w:spacing w:val="-3"/>
        </w:rPr>
        <w:tab/>
      </w:r>
      <w:r w:rsidRPr="007922C3">
        <w:rPr>
          <w:rFonts w:ascii="Arial" w:hAnsi="Arial" w:cs="Arial"/>
          <w:spacing w:val="-3"/>
        </w:rPr>
        <w:tab/>
      </w:r>
      <w:r w:rsidRPr="007922C3">
        <w:rPr>
          <w:rFonts w:ascii="Arial" w:hAnsi="Arial" w:cs="Arial"/>
          <w:spacing w:val="-3"/>
        </w:rPr>
        <w:tab/>
      </w:r>
      <w:r w:rsidRPr="007922C3">
        <w:rPr>
          <w:rFonts w:ascii="Arial" w:hAnsi="Arial" w:cs="Arial"/>
          <w:spacing w:val="-3"/>
        </w:rPr>
        <w:tab/>
      </w:r>
      <w:r w:rsidRPr="007922C3">
        <w:rPr>
          <w:rFonts w:ascii="Arial" w:hAnsi="Arial" w:cs="Arial"/>
          <w:spacing w:val="-3"/>
        </w:rPr>
        <w:tab/>
      </w:r>
      <w:r w:rsidRPr="007922C3">
        <w:rPr>
          <w:rFonts w:ascii="Arial" w:hAnsi="Arial" w:cs="Arial"/>
          <w:spacing w:val="-3"/>
        </w:rPr>
        <w:tab/>
      </w:r>
      <w:r w:rsidRPr="007922C3">
        <w:rPr>
          <w:rFonts w:ascii="Arial" w:hAnsi="Arial" w:cs="Arial"/>
          <w:spacing w:val="-3"/>
        </w:rPr>
        <w:tab/>
        <w:t>Secretary/Treasurer</w:t>
      </w:r>
    </w:p>
    <w:p w14:paraId="5B14424A" w14:textId="77777777" w:rsidR="00166A9B" w:rsidRPr="007922C3" w:rsidRDefault="00166A9B">
      <w:pPr>
        <w:ind w:firstLine="5760"/>
        <w:jc w:val="both"/>
        <w:rPr>
          <w:rFonts w:ascii="Arial" w:hAnsi="Arial" w:cs="Arial"/>
          <w:szCs w:val="24"/>
        </w:rPr>
      </w:pPr>
    </w:p>
    <w:p w14:paraId="334009F8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</w:p>
    <w:p w14:paraId="3ACB36F3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</w:p>
    <w:p w14:paraId="2107E989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</w:p>
    <w:p w14:paraId="4796FDC4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</w:p>
    <w:p w14:paraId="06922F9C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  <w:r w:rsidRPr="007922C3">
        <w:rPr>
          <w:rFonts w:ascii="Arial" w:hAnsi="Arial" w:cs="Arial"/>
          <w:szCs w:val="24"/>
        </w:rPr>
        <w:t>(SEAL)</w:t>
      </w:r>
    </w:p>
    <w:p w14:paraId="31391A43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</w:p>
    <w:p w14:paraId="76B144B8" w14:textId="77777777" w:rsidR="007F613B" w:rsidRPr="007922C3" w:rsidRDefault="007F613B">
      <w:pPr>
        <w:jc w:val="both"/>
        <w:rPr>
          <w:rFonts w:ascii="Arial" w:hAnsi="Arial" w:cs="Arial"/>
          <w:szCs w:val="24"/>
        </w:rPr>
      </w:pPr>
    </w:p>
    <w:p w14:paraId="09A63285" w14:textId="77777777" w:rsidR="007F613B" w:rsidRPr="007922C3" w:rsidRDefault="007F613B">
      <w:pPr>
        <w:jc w:val="both"/>
        <w:rPr>
          <w:rFonts w:ascii="Arial" w:hAnsi="Arial" w:cs="Arial"/>
          <w:szCs w:val="24"/>
        </w:rPr>
      </w:pPr>
    </w:p>
    <w:p w14:paraId="47ECCC8B" w14:textId="77777777" w:rsidR="007F613B" w:rsidRPr="007922C3" w:rsidRDefault="007F613B">
      <w:pPr>
        <w:jc w:val="both"/>
        <w:rPr>
          <w:rFonts w:ascii="Arial" w:hAnsi="Arial" w:cs="Arial"/>
          <w:szCs w:val="24"/>
        </w:rPr>
      </w:pPr>
    </w:p>
    <w:p w14:paraId="626FBB1F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</w:p>
    <w:p w14:paraId="736A912A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  <w:r w:rsidRPr="007922C3">
        <w:rPr>
          <w:rFonts w:ascii="Arial" w:hAnsi="Arial" w:cs="Arial"/>
          <w:szCs w:val="24"/>
        </w:rPr>
        <w:t>* A Municipal Water District</w:t>
      </w:r>
    </w:p>
    <w:p w14:paraId="5A4FF097" w14:textId="77777777" w:rsidR="00166A9B" w:rsidRPr="007922C3" w:rsidRDefault="00166A9B">
      <w:pPr>
        <w:jc w:val="both"/>
        <w:rPr>
          <w:rFonts w:ascii="Arial" w:hAnsi="Arial" w:cs="Arial"/>
          <w:szCs w:val="24"/>
        </w:rPr>
      </w:pPr>
    </w:p>
    <w:p w14:paraId="47CDC645" w14:textId="77777777" w:rsidR="00166A9B" w:rsidRPr="007922C3" w:rsidRDefault="005A77B6" w:rsidP="00FF4165">
      <w:pPr>
        <w:rPr>
          <w:rFonts w:ascii="Arial" w:hAnsi="Arial" w:cs="Arial"/>
          <w:noProof/>
          <w:snapToGrid/>
        </w:rPr>
      </w:pPr>
      <w:r w:rsidRPr="007922C3">
        <w:rPr>
          <w:rFonts w:ascii="Arial" w:hAnsi="Arial" w:cs="Arial"/>
          <w:szCs w:val="24"/>
        </w:rPr>
        <w:t xml:space="preserve">       </w:t>
      </w:r>
      <w:r w:rsidR="00FF4165" w:rsidRPr="007922C3">
        <w:rPr>
          <w:rFonts w:ascii="Arial" w:hAnsi="Arial" w:cs="Arial"/>
          <w:szCs w:val="24"/>
        </w:rPr>
        <w:t xml:space="preserve"> </w:t>
      </w:r>
    </w:p>
    <w:p w14:paraId="3C3C10BF" w14:textId="77777777" w:rsidR="00A13C7E" w:rsidRPr="007922C3" w:rsidRDefault="00A13C7E" w:rsidP="00FF4165">
      <w:pPr>
        <w:rPr>
          <w:rFonts w:ascii="Arial" w:hAnsi="Arial" w:cs="Arial"/>
          <w:noProof/>
          <w:snapToGrid/>
        </w:rPr>
      </w:pPr>
    </w:p>
    <w:p w14:paraId="7704AFB5" w14:textId="74AFFDB5" w:rsidR="00A13C7E" w:rsidRDefault="00A13C7E" w:rsidP="00FF4165">
      <w:pPr>
        <w:rPr>
          <w:rFonts w:ascii="Arial" w:hAnsi="Arial" w:cs="Arial"/>
          <w:noProof/>
          <w:snapToGrid/>
        </w:rPr>
      </w:pPr>
    </w:p>
    <w:p w14:paraId="1EA4F4A7" w14:textId="77777777" w:rsidR="00C06B89" w:rsidRPr="007922C3" w:rsidRDefault="00C06B89" w:rsidP="00FF4165">
      <w:pPr>
        <w:rPr>
          <w:rFonts w:ascii="Arial" w:hAnsi="Arial" w:cs="Arial"/>
          <w:noProof/>
          <w:snapToGrid/>
        </w:rPr>
      </w:pPr>
    </w:p>
    <w:p w14:paraId="09D5A3F9" w14:textId="77777777" w:rsidR="00A13C7E" w:rsidRPr="007922C3" w:rsidRDefault="00A13C7E" w:rsidP="00FF4165">
      <w:pPr>
        <w:rPr>
          <w:rFonts w:ascii="Arial" w:hAnsi="Arial" w:cs="Arial"/>
          <w:noProof/>
          <w:snapToGrid/>
        </w:rPr>
      </w:pPr>
    </w:p>
    <w:p w14:paraId="64004C9D" w14:textId="77777777" w:rsidR="00A13C7E" w:rsidRPr="007922C3" w:rsidRDefault="00A13C7E" w:rsidP="00FF4165">
      <w:pPr>
        <w:rPr>
          <w:rFonts w:ascii="Arial" w:hAnsi="Arial" w:cs="Arial"/>
          <w:szCs w:val="24"/>
        </w:rPr>
      </w:pPr>
      <w:bookmarkStart w:id="1" w:name="RANGE!A2:E30"/>
      <w:bookmarkEnd w:id="1"/>
    </w:p>
    <w:p w14:paraId="7A8815F9" w14:textId="1601380D" w:rsidR="00166A9B" w:rsidRDefault="00166A9B">
      <w:pPr>
        <w:jc w:val="both"/>
        <w:rPr>
          <w:noProof/>
        </w:rPr>
      </w:pPr>
    </w:p>
    <w:p w14:paraId="47CFF834" w14:textId="77777777" w:rsidR="008B1887" w:rsidRDefault="008B1887">
      <w:pPr>
        <w:jc w:val="both"/>
        <w:rPr>
          <w:noProof/>
        </w:rPr>
      </w:pPr>
    </w:p>
    <w:p w14:paraId="4313320F" w14:textId="1D20BA0F" w:rsidR="008C497C" w:rsidRDefault="008C497C">
      <w:pPr>
        <w:jc w:val="both"/>
        <w:rPr>
          <w:rFonts w:ascii="Arial" w:hAnsi="Arial" w:cs="Arial"/>
          <w:szCs w:val="24"/>
        </w:rPr>
      </w:pPr>
    </w:p>
    <w:p w14:paraId="0B8E86BA" w14:textId="25D629B3" w:rsidR="008C497C" w:rsidRDefault="008C497C">
      <w:pPr>
        <w:jc w:val="both"/>
      </w:pPr>
    </w:p>
    <w:p w14:paraId="240A88E1" w14:textId="67856858" w:rsidR="008C497C" w:rsidRPr="007922C3" w:rsidRDefault="00DB77F4">
      <w:pPr>
        <w:jc w:val="both"/>
        <w:rPr>
          <w:rFonts w:ascii="Arial" w:hAnsi="Arial" w:cs="Arial"/>
          <w:szCs w:val="24"/>
        </w:rPr>
      </w:pPr>
      <w:r w:rsidRPr="00DB77F4">
        <w:rPr>
          <w:noProof/>
        </w:rPr>
        <w:drawing>
          <wp:inline distT="0" distB="0" distL="0" distR="0" wp14:anchorId="0D8081B8" wp14:editId="4E8E9A26">
            <wp:extent cx="6309360" cy="3490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97C" w:rsidRPr="007922C3" w:rsidSect="00B83368">
      <w:headerReference w:type="default" r:id="rId8"/>
      <w:endnotePr>
        <w:numFmt w:val="decimal"/>
      </w:endnotePr>
      <w:pgSz w:w="12240" w:h="15840" w:code="1"/>
      <w:pgMar w:top="1152" w:right="1152" w:bottom="720" w:left="1152" w:header="63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A97EE" w14:textId="77777777" w:rsidR="00C54981" w:rsidRDefault="00C54981">
      <w:pPr>
        <w:pStyle w:val="Heading2"/>
      </w:pPr>
      <w:r>
        <w:separator/>
      </w:r>
    </w:p>
  </w:endnote>
  <w:endnote w:type="continuationSeparator" w:id="0">
    <w:p w14:paraId="5DFA0E3C" w14:textId="77777777" w:rsidR="00C54981" w:rsidRDefault="00C54981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3FFC6" w14:textId="77777777" w:rsidR="00C54981" w:rsidRDefault="00C54981">
      <w:pPr>
        <w:pStyle w:val="Heading2"/>
      </w:pPr>
      <w:r>
        <w:separator/>
      </w:r>
    </w:p>
  </w:footnote>
  <w:footnote w:type="continuationSeparator" w:id="0">
    <w:p w14:paraId="2C536E3E" w14:textId="77777777" w:rsidR="00C54981" w:rsidRDefault="00C54981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F57D" w14:textId="4423EB9C" w:rsidR="00C54981" w:rsidRPr="009C4C3A" w:rsidRDefault="00C54981" w:rsidP="00B83368">
    <w:pPr>
      <w:pStyle w:val="Header"/>
      <w:rPr>
        <w:szCs w:val="24"/>
      </w:rPr>
    </w:pPr>
    <w:r w:rsidRPr="009C4C3A">
      <w:rPr>
        <w:szCs w:val="24"/>
      </w:rPr>
      <w:t xml:space="preserve">Resolution </w:t>
    </w:r>
    <w:r>
      <w:rPr>
        <w:szCs w:val="24"/>
      </w:rPr>
      <w:t>No. 201</w:t>
    </w:r>
    <w:r w:rsidR="00760ECE">
      <w:rPr>
        <w:szCs w:val="24"/>
      </w:rPr>
      <w:t>9</w:t>
    </w:r>
    <w:r w:rsidRPr="004D55E8">
      <w:rPr>
        <w:szCs w:val="24"/>
      </w:rPr>
      <w:t>-</w:t>
    </w:r>
    <w:r w:rsidR="005837FF">
      <w:rPr>
        <w:szCs w:val="24"/>
      </w:rPr>
      <w:t>6</w:t>
    </w:r>
    <w:r w:rsidRPr="004D55E8">
      <w:rPr>
        <w:szCs w:val="24"/>
      </w:rPr>
      <w:t>-</w:t>
    </w:r>
    <w:r w:rsidR="00C06B89">
      <w:rPr>
        <w:szCs w:val="24"/>
      </w:rPr>
      <w:t>6</w:t>
    </w:r>
  </w:p>
  <w:p w14:paraId="1BC77FC6" w14:textId="51368A4B" w:rsidR="005F2246" w:rsidRDefault="005F2246" w:rsidP="00B83368">
    <w:pPr>
      <w:pStyle w:val="Header"/>
      <w:rPr>
        <w:szCs w:val="24"/>
      </w:rPr>
    </w:pPr>
    <w:r>
      <w:rPr>
        <w:szCs w:val="24"/>
      </w:rPr>
      <w:t xml:space="preserve">FY </w:t>
    </w:r>
    <w:r w:rsidR="00AB48A2">
      <w:rPr>
        <w:szCs w:val="24"/>
      </w:rPr>
      <w:t>20</w:t>
    </w:r>
    <w:r>
      <w:rPr>
        <w:szCs w:val="24"/>
      </w:rPr>
      <w:t>1</w:t>
    </w:r>
    <w:r w:rsidR="00760ECE">
      <w:rPr>
        <w:szCs w:val="24"/>
      </w:rPr>
      <w:t>9</w:t>
    </w:r>
    <w:r>
      <w:rPr>
        <w:szCs w:val="24"/>
      </w:rPr>
      <w:t>/</w:t>
    </w:r>
    <w:r w:rsidR="00760ECE">
      <w:rPr>
        <w:szCs w:val="24"/>
      </w:rPr>
      <w:t>20</w:t>
    </w:r>
    <w:r w:rsidR="00AB48A2">
      <w:rPr>
        <w:szCs w:val="24"/>
      </w:rPr>
      <w:t xml:space="preserve"> </w:t>
    </w:r>
    <w:r>
      <w:rPr>
        <w:szCs w:val="24"/>
      </w:rPr>
      <w:t>Extra Territorial Sewer Service Charge</w:t>
    </w:r>
  </w:p>
  <w:p w14:paraId="4F7D8DB8" w14:textId="77777777" w:rsidR="00C54981" w:rsidRDefault="00C54981" w:rsidP="005F2246">
    <w:pPr>
      <w:pStyle w:val="Header"/>
    </w:pPr>
    <w:r w:rsidRPr="009C4C3A">
      <w:rPr>
        <w:szCs w:val="24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3A56">
      <w:rPr>
        <w:rStyle w:val="PageNumber"/>
        <w:noProof/>
      </w:rPr>
      <w:t>3</w:t>
    </w:r>
    <w:r>
      <w:rPr>
        <w:rStyle w:val="PageNumber"/>
      </w:rPr>
      <w:fldChar w:fldCharType="end"/>
    </w:r>
    <w:r w:rsidRPr="009C4C3A">
      <w:rPr>
        <w:szCs w:val="24"/>
      </w:rPr>
      <w:t xml:space="preserve"> of </w:t>
    </w:r>
    <w:r w:rsidRPr="009C4C3A">
      <w:rPr>
        <w:szCs w:val="24"/>
      </w:rPr>
      <w:fldChar w:fldCharType="begin"/>
    </w:r>
    <w:r w:rsidRPr="009C4C3A">
      <w:rPr>
        <w:szCs w:val="24"/>
      </w:rPr>
      <w:instrText xml:space="preserve"> NUMPAGES </w:instrText>
    </w:r>
    <w:r w:rsidRPr="009C4C3A">
      <w:rPr>
        <w:szCs w:val="24"/>
      </w:rPr>
      <w:fldChar w:fldCharType="separate"/>
    </w:r>
    <w:r w:rsidR="00E03A56">
      <w:rPr>
        <w:noProof/>
        <w:szCs w:val="24"/>
      </w:rPr>
      <w:t>4</w:t>
    </w:r>
    <w:r w:rsidRPr="009C4C3A">
      <w:rPr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03E8"/>
    <w:multiLevelType w:val="singleLevel"/>
    <w:tmpl w:val="FE14F9CC"/>
    <w:lvl w:ilvl="0">
      <w:start w:val="2"/>
      <w:numFmt w:val="lowerLetter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 w15:restartNumberingAfterBreak="0">
    <w:nsid w:val="1E6A7A35"/>
    <w:multiLevelType w:val="singleLevel"/>
    <w:tmpl w:val="2F3ED3EE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24947649"/>
    <w:multiLevelType w:val="singleLevel"/>
    <w:tmpl w:val="34F2881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34BF474C"/>
    <w:multiLevelType w:val="singleLevel"/>
    <w:tmpl w:val="08DC240A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3B8108D6"/>
    <w:multiLevelType w:val="singleLevel"/>
    <w:tmpl w:val="599C274A"/>
    <w:lvl w:ilvl="0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B975051"/>
    <w:multiLevelType w:val="hybridMultilevel"/>
    <w:tmpl w:val="FAD210BA"/>
    <w:lvl w:ilvl="0" w:tplc="EA508A9C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8AE745B"/>
    <w:multiLevelType w:val="singleLevel"/>
    <w:tmpl w:val="48A2D9F8"/>
    <w:lvl w:ilvl="0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7" w15:restartNumberingAfterBreak="0">
    <w:nsid w:val="59B238C5"/>
    <w:multiLevelType w:val="singleLevel"/>
    <w:tmpl w:val="3BA6CF7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C365DC6"/>
    <w:multiLevelType w:val="multilevel"/>
    <w:tmpl w:val="63FC2AA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5EB64826"/>
    <w:multiLevelType w:val="singleLevel"/>
    <w:tmpl w:val="2D86D60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540"/>
      </w:pPr>
      <w:rPr>
        <w:rFonts w:hint="default"/>
      </w:rPr>
    </w:lvl>
  </w:abstractNum>
  <w:abstractNum w:abstractNumId="10" w15:restartNumberingAfterBreak="0">
    <w:nsid w:val="62B17A58"/>
    <w:multiLevelType w:val="singleLevel"/>
    <w:tmpl w:val="BAF8307E"/>
    <w:lvl w:ilvl="0">
      <w:start w:val="1"/>
      <w:numFmt w:val="decimal"/>
      <w:lvlText w:val="(%1)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11" w15:restartNumberingAfterBreak="0">
    <w:nsid w:val="6C4447CB"/>
    <w:multiLevelType w:val="singleLevel"/>
    <w:tmpl w:val="EDD6E53A"/>
    <w:lvl w:ilvl="0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77CF13B6"/>
    <w:multiLevelType w:val="singleLevel"/>
    <w:tmpl w:val="E04C821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81"/>
    <w:rsid w:val="00005726"/>
    <w:rsid w:val="0001086B"/>
    <w:rsid w:val="000174F9"/>
    <w:rsid w:val="000175FE"/>
    <w:rsid w:val="00040606"/>
    <w:rsid w:val="00041CD5"/>
    <w:rsid w:val="000541F6"/>
    <w:rsid w:val="00071D27"/>
    <w:rsid w:val="00080632"/>
    <w:rsid w:val="000A42CF"/>
    <w:rsid w:val="000C5AE2"/>
    <w:rsid w:val="00104A4B"/>
    <w:rsid w:val="001071DB"/>
    <w:rsid w:val="0011698E"/>
    <w:rsid w:val="00137209"/>
    <w:rsid w:val="001408DA"/>
    <w:rsid w:val="00152515"/>
    <w:rsid w:val="00166A9B"/>
    <w:rsid w:val="001A4A99"/>
    <w:rsid w:val="001A7EA7"/>
    <w:rsid w:val="001F3FDD"/>
    <w:rsid w:val="0020229A"/>
    <w:rsid w:val="00215B50"/>
    <w:rsid w:val="00257839"/>
    <w:rsid w:val="00260653"/>
    <w:rsid w:val="002620EE"/>
    <w:rsid w:val="0027415F"/>
    <w:rsid w:val="00296B3B"/>
    <w:rsid w:val="002B4C29"/>
    <w:rsid w:val="002B7B83"/>
    <w:rsid w:val="002E6532"/>
    <w:rsid w:val="002E7B3E"/>
    <w:rsid w:val="003224D4"/>
    <w:rsid w:val="003414BA"/>
    <w:rsid w:val="00355764"/>
    <w:rsid w:val="00363655"/>
    <w:rsid w:val="003943FC"/>
    <w:rsid w:val="003A4796"/>
    <w:rsid w:val="003B7B03"/>
    <w:rsid w:val="00423373"/>
    <w:rsid w:val="0043310A"/>
    <w:rsid w:val="004500E3"/>
    <w:rsid w:val="00475068"/>
    <w:rsid w:val="0048288C"/>
    <w:rsid w:val="004D3EED"/>
    <w:rsid w:val="004D5C9B"/>
    <w:rsid w:val="004E3FC8"/>
    <w:rsid w:val="004E4A2E"/>
    <w:rsid w:val="004E6462"/>
    <w:rsid w:val="005237B8"/>
    <w:rsid w:val="00536879"/>
    <w:rsid w:val="0054570D"/>
    <w:rsid w:val="005466E0"/>
    <w:rsid w:val="00546957"/>
    <w:rsid w:val="0055111F"/>
    <w:rsid w:val="005712F4"/>
    <w:rsid w:val="0057234E"/>
    <w:rsid w:val="005837FF"/>
    <w:rsid w:val="005A77B6"/>
    <w:rsid w:val="005C473D"/>
    <w:rsid w:val="005D00C5"/>
    <w:rsid w:val="005F2246"/>
    <w:rsid w:val="0060241C"/>
    <w:rsid w:val="00602CF0"/>
    <w:rsid w:val="0061010C"/>
    <w:rsid w:val="00610F22"/>
    <w:rsid w:val="00616CE5"/>
    <w:rsid w:val="0062256D"/>
    <w:rsid w:val="0063185A"/>
    <w:rsid w:val="0066184B"/>
    <w:rsid w:val="00682499"/>
    <w:rsid w:val="00687D89"/>
    <w:rsid w:val="00690BCA"/>
    <w:rsid w:val="006C3310"/>
    <w:rsid w:val="006F0958"/>
    <w:rsid w:val="006F7E74"/>
    <w:rsid w:val="00701EEF"/>
    <w:rsid w:val="00710A43"/>
    <w:rsid w:val="00740A23"/>
    <w:rsid w:val="00760ECE"/>
    <w:rsid w:val="007922C3"/>
    <w:rsid w:val="007A2BFE"/>
    <w:rsid w:val="007B1CC2"/>
    <w:rsid w:val="007F613B"/>
    <w:rsid w:val="0083621F"/>
    <w:rsid w:val="00862257"/>
    <w:rsid w:val="00883889"/>
    <w:rsid w:val="008B1887"/>
    <w:rsid w:val="008B6C63"/>
    <w:rsid w:val="008C398A"/>
    <w:rsid w:val="008C497C"/>
    <w:rsid w:val="00916E70"/>
    <w:rsid w:val="00931A58"/>
    <w:rsid w:val="00941E61"/>
    <w:rsid w:val="00953FDF"/>
    <w:rsid w:val="00973322"/>
    <w:rsid w:val="00973C89"/>
    <w:rsid w:val="00980078"/>
    <w:rsid w:val="00997773"/>
    <w:rsid w:val="009A0B22"/>
    <w:rsid w:val="009B44F2"/>
    <w:rsid w:val="009B4E44"/>
    <w:rsid w:val="009C1FA6"/>
    <w:rsid w:val="009C3942"/>
    <w:rsid w:val="009C66CF"/>
    <w:rsid w:val="009F7B80"/>
    <w:rsid w:val="00A03825"/>
    <w:rsid w:val="00A13C7E"/>
    <w:rsid w:val="00A14C13"/>
    <w:rsid w:val="00A335D2"/>
    <w:rsid w:val="00A4433B"/>
    <w:rsid w:val="00A77925"/>
    <w:rsid w:val="00AB21AF"/>
    <w:rsid w:val="00AB3602"/>
    <w:rsid w:val="00AB48A2"/>
    <w:rsid w:val="00AE6F60"/>
    <w:rsid w:val="00AF4FD0"/>
    <w:rsid w:val="00B011D7"/>
    <w:rsid w:val="00B0505F"/>
    <w:rsid w:val="00B44833"/>
    <w:rsid w:val="00B63F53"/>
    <w:rsid w:val="00B673F6"/>
    <w:rsid w:val="00B67B83"/>
    <w:rsid w:val="00B83368"/>
    <w:rsid w:val="00BD5BF5"/>
    <w:rsid w:val="00C06B89"/>
    <w:rsid w:val="00C33E12"/>
    <w:rsid w:val="00C54981"/>
    <w:rsid w:val="00C63E86"/>
    <w:rsid w:val="00C66D91"/>
    <w:rsid w:val="00C927A2"/>
    <w:rsid w:val="00CA0261"/>
    <w:rsid w:val="00CA78F8"/>
    <w:rsid w:val="00CB4CF0"/>
    <w:rsid w:val="00CC5B81"/>
    <w:rsid w:val="00D05B96"/>
    <w:rsid w:val="00D218CA"/>
    <w:rsid w:val="00D34EDE"/>
    <w:rsid w:val="00D571F1"/>
    <w:rsid w:val="00D713FD"/>
    <w:rsid w:val="00D7287E"/>
    <w:rsid w:val="00DA4447"/>
    <w:rsid w:val="00DA7AFE"/>
    <w:rsid w:val="00DB089E"/>
    <w:rsid w:val="00DB348D"/>
    <w:rsid w:val="00DB4FA1"/>
    <w:rsid w:val="00DB59CB"/>
    <w:rsid w:val="00DB77F4"/>
    <w:rsid w:val="00DE7D90"/>
    <w:rsid w:val="00DF7280"/>
    <w:rsid w:val="00E03A56"/>
    <w:rsid w:val="00E459F8"/>
    <w:rsid w:val="00E520DB"/>
    <w:rsid w:val="00E630ED"/>
    <w:rsid w:val="00E83C4A"/>
    <w:rsid w:val="00E84683"/>
    <w:rsid w:val="00E96AE2"/>
    <w:rsid w:val="00E9704B"/>
    <w:rsid w:val="00EA562C"/>
    <w:rsid w:val="00ED3F7F"/>
    <w:rsid w:val="00EF7CA6"/>
    <w:rsid w:val="00F23ADF"/>
    <w:rsid w:val="00F33D6C"/>
    <w:rsid w:val="00F33E0C"/>
    <w:rsid w:val="00F37EA3"/>
    <w:rsid w:val="00F5084B"/>
    <w:rsid w:val="00F8036B"/>
    <w:rsid w:val="00F9252D"/>
    <w:rsid w:val="00FB086D"/>
    <w:rsid w:val="00FB3ACB"/>
    <w:rsid w:val="00FD17C6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0113"/>
    <o:shapelayout v:ext="edit">
      <o:idmap v:ext="edit" data="1"/>
    </o:shapelayout>
  </w:shapeDefaults>
  <w:decimalSymbol w:val="."/>
  <w:listSeparator w:val=","/>
  <w14:docId w14:val="2F22A653"/>
  <w15:docId w15:val="{07140B2E-51DA-4A70-A16E-4943ED0A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48D"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qFormat/>
    <w:rsid w:val="00DB348D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DB348D"/>
    <w:pPr>
      <w:keepNext/>
      <w:jc w:val="both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DB348D"/>
    <w:pPr>
      <w:keepNext/>
      <w:tabs>
        <w:tab w:val="left" w:pos="-1440"/>
      </w:tabs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B348D"/>
  </w:style>
  <w:style w:type="paragraph" w:styleId="BodyText">
    <w:name w:val="Body Text"/>
    <w:basedOn w:val="Normal"/>
    <w:rsid w:val="00DB348D"/>
    <w:pPr>
      <w:jc w:val="both"/>
    </w:pPr>
    <w:rPr>
      <w:b/>
      <w:u w:val="single"/>
    </w:rPr>
  </w:style>
  <w:style w:type="paragraph" w:styleId="BodyText2">
    <w:name w:val="Body Text 2"/>
    <w:basedOn w:val="Normal"/>
    <w:rsid w:val="00DB348D"/>
    <w:pPr>
      <w:jc w:val="both"/>
    </w:pPr>
    <w:rPr>
      <w:sz w:val="16"/>
    </w:rPr>
  </w:style>
  <w:style w:type="paragraph" w:styleId="BodyTextIndent">
    <w:name w:val="Body Text Indent"/>
    <w:basedOn w:val="Normal"/>
    <w:rsid w:val="00DB348D"/>
    <w:pPr>
      <w:ind w:firstLine="720"/>
      <w:jc w:val="both"/>
    </w:pPr>
  </w:style>
  <w:style w:type="paragraph" w:styleId="BodyText3">
    <w:name w:val="Body Text 3"/>
    <w:basedOn w:val="Normal"/>
    <w:rsid w:val="00DB348D"/>
    <w:pPr>
      <w:tabs>
        <w:tab w:val="left" w:pos="-1440"/>
      </w:tabs>
      <w:jc w:val="both"/>
    </w:pPr>
  </w:style>
  <w:style w:type="paragraph" w:styleId="BodyTextIndent2">
    <w:name w:val="Body Text Indent 2"/>
    <w:basedOn w:val="Normal"/>
    <w:rsid w:val="00DB348D"/>
    <w:pPr>
      <w:ind w:left="720"/>
      <w:jc w:val="both"/>
    </w:pPr>
  </w:style>
  <w:style w:type="paragraph" w:styleId="BlockText">
    <w:name w:val="Block Text"/>
    <w:basedOn w:val="Normal"/>
    <w:rsid w:val="00DB348D"/>
    <w:pPr>
      <w:widowControl/>
      <w:ind w:left="720" w:right="270"/>
    </w:pPr>
    <w:rPr>
      <w:snapToGrid/>
    </w:rPr>
  </w:style>
  <w:style w:type="paragraph" w:styleId="Header">
    <w:name w:val="header"/>
    <w:basedOn w:val="Normal"/>
    <w:link w:val="HeaderChar"/>
    <w:uiPriority w:val="99"/>
    <w:rsid w:val="00DB34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348D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DB348D"/>
    <w:pPr>
      <w:ind w:left="2160" w:hanging="720"/>
      <w:jc w:val="both"/>
    </w:pPr>
  </w:style>
  <w:style w:type="paragraph" w:styleId="BalloonText">
    <w:name w:val="Balloon Text"/>
    <w:basedOn w:val="Normal"/>
    <w:semiHidden/>
    <w:rsid w:val="00DB34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B348D"/>
  </w:style>
  <w:style w:type="character" w:customStyle="1" w:styleId="HeaderChar">
    <w:name w:val="Header Char"/>
    <w:basedOn w:val="DefaultParagraphFont"/>
    <w:link w:val="Header"/>
    <w:uiPriority w:val="99"/>
    <w:rsid w:val="006F0958"/>
    <w:rPr>
      <w:rFonts w:ascii="Univers" w:hAnsi="Univer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407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IEUA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cbmwd</dc:creator>
  <cp:lastModifiedBy>Jennifer Hy-Luk</cp:lastModifiedBy>
  <cp:revision>12</cp:revision>
  <cp:lastPrinted>2019-06-03T17:43:00Z</cp:lastPrinted>
  <dcterms:created xsi:type="dcterms:W3CDTF">2018-05-23T17:47:00Z</dcterms:created>
  <dcterms:modified xsi:type="dcterms:W3CDTF">2019-06-04T20:37:00Z</dcterms:modified>
</cp:coreProperties>
</file>